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DB" w:rsidRPr="00A505A2" w:rsidRDefault="00AC0BDB" w:rsidP="00AC0BDB">
      <w:pPr>
        <w:spacing w:before="100" w:beforeAutospacing="1" w:after="100" w:afterAutospacing="1" w:line="360" w:lineRule="auto"/>
        <w:rPr>
          <w:rFonts w:eastAsia="Times New Roman" w:cs="Arial"/>
          <w:b/>
          <w:bCs/>
          <w:color w:val="0000FF"/>
          <w:sz w:val="28"/>
          <w:szCs w:val="28"/>
          <w:lang w:eastAsia="cs-CZ"/>
        </w:rPr>
      </w:pPr>
      <w:r w:rsidRPr="00A505A2">
        <w:rPr>
          <w:rFonts w:eastAsia="Times New Roman" w:cs="Arial"/>
          <w:b/>
          <w:bCs/>
          <w:color w:val="0000FF"/>
          <w:sz w:val="28"/>
          <w:szCs w:val="28"/>
          <w:lang w:eastAsia="cs-CZ"/>
        </w:rPr>
        <w:t>ÚKOL Č. 8 – PRVNÍ VĚKOVÁ KATEGORIE, MLADŠÍ ROČNÍKY</w:t>
      </w:r>
    </w:p>
    <w:p w:rsidR="005D292E" w:rsidRPr="005D292E" w:rsidRDefault="005D292E" w:rsidP="000E4392">
      <w:pPr>
        <w:jc w:val="both"/>
        <w:rPr>
          <w:sz w:val="28"/>
          <w:szCs w:val="28"/>
        </w:rPr>
      </w:pPr>
      <w:r w:rsidRPr="005D292E">
        <w:rPr>
          <w:sz w:val="28"/>
          <w:szCs w:val="28"/>
        </w:rPr>
        <w:t xml:space="preserve">Milí záchranáři, </w:t>
      </w:r>
    </w:p>
    <w:p w:rsidR="004418C7" w:rsidRPr="005D292E" w:rsidRDefault="005D292E" w:rsidP="000E4392">
      <w:pPr>
        <w:jc w:val="both"/>
        <w:rPr>
          <w:sz w:val="28"/>
          <w:szCs w:val="28"/>
        </w:rPr>
      </w:pPr>
      <w:r w:rsidRPr="005D292E">
        <w:rPr>
          <w:sz w:val="28"/>
          <w:szCs w:val="28"/>
        </w:rPr>
        <w:t xml:space="preserve">pomalu, ale jistě se s první částí soutěže blížíme do finále a na vítězné týmy se moc těšíme. Děkujeme za plnění úkolů, vaši nápaditost, píli a odhodlání </w:t>
      </w:r>
      <w:r w:rsidRPr="005D292E">
        <w:rPr>
          <w:sz w:val="28"/>
          <w:szCs w:val="28"/>
        </w:rPr>
        <w:sym w:font="Wingdings" w:char="F04A"/>
      </w:r>
    </w:p>
    <w:p w:rsidR="005D292E" w:rsidRDefault="005D292E" w:rsidP="000E4392">
      <w:pPr>
        <w:jc w:val="both"/>
        <w:rPr>
          <w:sz w:val="28"/>
          <w:szCs w:val="28"/>
        </w:rPr>
      </w:pPr>
      <w:r w:rsidRPr="005D292E">
        <w:rPr>
          <w:sz w:val="28"/>
          <w:szCs w:val="28"/>
        </w:rPr>
        <w:t xml:space="preserve">Další sada testů je pro vás připravena a kdo se s námi v minulosti setkal, nemůže chybovat. Tak hurá do práce a dejte si záležet! </w:t>
      </w:r>
      <w:r w:rsidRPr="005D292E">
        <w:rPr>
          <w:sz w:val="28"/>
          <w:szCs w:val="28"/>
        </w:rPr>
        <w:sym w:font="Wingdings" w:char="F04A"/>
      </w:r>
      <w:r w:rsidRPr="005D292E">
        <w:rPr>
          <w:sz w:val="28"/>
          <w:szCs w:val="28"/>
        </w:rPr>
        <w:t xml:space="preserve"> </w:t>
      </w:r>
    </w:p>
    <w:p w:rsidR="005D292E" w:rsidRPr="006340D4" w:rsidRDefault="005D292E" w:rsidP="000E4392">
      <w:pPr>
        <w:jc w:val="both"/>
        <w:rPr>
          <w:b/>
          <w:sz w:val="28"/>
          <w:szCs w:val="28"/>
          <w:u w:val="single"/>
        </w:rPr>
      </w:pPr>
      <w:r w:rsidRPr="006340D4">
        <w:rPr>
          <w:b/>
          <w:sz w:val="28"/>
          <w:szCs w:val="28"/>
          <w:u w:val="single"/>
        </w:rPr>
        <w:t>Mlad</w:t>
      </w:r>
      <w:r w:rsidR="00BC45D8">
        <w:rPr>
          <w:b/>
          <w:sz w:val="28"/>
          <w:szCs w:val="28"/>
          <w:u w:val="single"/>
        </w:rPr>
        <w:t>š</w:t>
      </w:r>
      <w:r w:rsidRPr="006340D4">
        <w:rPr>
          <w:b/>
          <w:sz w:val="28"/>
          <w:szCs w:val="28"/>
          <w:u w:val="single"/>
        </w:rPr>
        <w:t>í ročníky, první věková kategorie.</w:t>
      </w:r>
    </w:p>
    <w:p w:rsidR="005D292E" w:rsidRPr="006340D4" w:rsidRDefault="005D292E" w:rsidP="000E4392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340D4">
        <w:rPr>
          <w:b/>
          <w:sz w:val="28"/>
          <w:szCs w:val="28"/>
        </w:rPr>
        <w:t>Jaká jsou důležitá telefonní čísla?</w:t>
      </w:r>
    </w:p>
    <w:p w:rsidR="005D292E" w:rsidRDefault="005D292E" w:rsidP="000E4392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344E67">
        <w:rPr>
          <w:sz w:val="28"/>
          <w:szCs w:val="28"/>
        </w:rPr>
        <w:t>)</w:t>
      </w:r>
      <w:r>
        <w:rPr>
          <w:sz w:val="28"/>
          <w:szCs w:val="28"/>
        </w:rPr>
        <w:t xml:space="preserve"> 156 PČR, 158 HZS, 156 ZZS, 112 IZS, 150 MP,</w:t>
      </w:r>
    </w:p>
    <w:p w:rsidR="005D292E" w:rsidRDefault="00344E67" w:rsidP="000E4392">
      <w:pPr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5D292E">
        <w:rPr>
          <w:sz w:val="28"/>
          <w:szCs w:val="28"/>
        </w:rPr>
        <w:t xml:space="preserve"> </w:t>
      </w:r>
      <w:r w:rsidR="005D292E" w:rsidRPr="00532C68">
        <w:rPr>
          <w:sz w:val="28"/>
          <w:szCs w:val="28"/>
          <w:highlight w:val="yellow"/>
        </w:rPr>
        <w:t>158 PČR, 150 HZS, 155 ZZS, 112 IZS, 156 MP,</w:t>
      </w:r>
    </w:p>
    <w:p w:rsidR="005D292E" w:rsidRDefault="005D292E" w:rsidP="000E4392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344E67">
        <w:rPr>
          <w:sz w:val="28"/>
          <w:szCs w:val="28"/>
        </w:rPr>
        <w:t>)</w:t>
      </w:r>
      <w:r>
        <w:rPr>
          <w:sz w:val="28"/>
          <w:szCs w:val="28"/>
        </w:rPr>
        <w:t xml:space="preserve"> 158 PČR, 112 HZS, 150 ZZS, 155 IZS, 156 MP</w:t>
      </w:r>
      <w:r w:rsidR="009C5818">
        <w:rPr>
          <w:sz w:val="28"/>
          <w:szCs w:val="28"/>
        </w:rPr>
        <w:t>,</w:t>
      </w:r>
    </w:p>
    <w:p w:rsidR="005D292E" w:rsidRDefault="005D292E" w:rsidP="000E4392">
      <w:pPr>
        <w:jc w:val="both"/>
        <w:rPr>
          <w:sz w:val="28"/>
          <w:szCs w:val="28"/>
        </w:rPr>
      </w:pPr>
      <w:r>
        <w:rPr>
          <w:sz w:val="28"/>
          <w:szCs w:val="28"/>
        </w:rPr>
        <w:t>PČR – POLICIE ČESKÉ REPUBLIKY, HZS – HASIČSKÝ ZÁCHRANNÝ SBOR, ZZS -  ZDRAVOTNICKÁ ZÁCHRANNÁ SLUŽBA, MP – MĚSTSKÁ POLICIE, IZS – INTEGROVANNÝ ZÁCHRANNÝ SYSTÉM</w:t>
      </w:r>
      <w:r w:rsidR="009C5818">
        <w:rPr>
          <w:sz w:val="28"/>
          <w:szCs w:val="28"/>
        </w:rPr>
        <w:t>.</w:t>
      </w:r>
    </w:p>
    <w:p w:rsidR="005D292E" w:rsidRPr="006340D4" w:rsidRDefault="005D292E" w:rsidP="000E4392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340D4">
        <w:rPr>
          <w:b/>
          <w:sz w:val="28"/>
          <w:szCs w:val="28"/>
        </w:rPr>
        <w:t>V čem se na první pohled liší policista dopravní a pořádkové policie?</w:t>
      </w:r>
    </w:p>
    <w:p w:rsidR="005D292E" w:rsidRDefault="005D292E" w:rsidP="000E4392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344E67">
        <w:rPr>
          <w:sz w:val="28"/>
          <w:szCs w:val="28"/>
        </w:rPr>
        <w:t>)</w:t>
      </w:r>
      <w:r>
        <w:rPr>
          <w:sz w:val="28"/>
          <w:szCs w:val="28"/>
        </w:rPr>
        <w:t xml:space="preserve"> neliší se nijak,</w:t>
      </w:r>
    </w:p>
    <w:p w:rsidR="005D292E" w:rsidRDefault="00344E67" w:rsidP="000E4392">
      <w:pPr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5D292E">
        <w:rPr>
          <w:sz w:val="28"/>
          <w:szCs w:val="28"/>
        </w:rPr>
        <w:t xml:space="preserve"> dopravní policista má modrou košili (tričko) a modrou čepici, pořádkový policista má bílou košili (tričko) a bílou čepici,</w:t>
      </w:r>
    </w:p>
    <w:p w:rsidR="005D292E" w:rsidRDefault="00344E67" w:rsidP="000E4392">
      <w:pPr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 w:rsidR="005D292E">
        <w:rPr>
          <w:sz w:val="28"/>
          <w:szCs w:val="28"/>
        </w:rPr>
        <w:t xml:space="preserve"> </w:t>
      </w:r>
      <w:r w:rsidR="005D292E" w:rsidRPr="009A3BDE">
        <w:rPr>
          <w:sz w:val="28"/>
          <w:szCs w:val="28"/>
          <w:highlight w:val="yellow"/>
        </w:rPr>
        <w:t>dopravní policista má bílou košili (tričko) a bílou čepici, pořádkový policista má modrou košili (tričko) a modrou čepici</w:t>
      </w:r>
      <w:r w:rsidR="00D20072" w:rsidRPr="009A3BDE">
        <w:rPr>
          <w:sz w:val="28"/>
          <w:szCs w:val="28"/>
          <w:highlight w:val="yellow"/>
        </w:rPr>
        <w:t>.</w:t>
      </w:r>
    </w:p>
    <w:p w:rsidR="006340D4" w:rsidRPr="006340D4" w:rsidRDefault="006340D4" w:rsidP="000E4392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340D4">
        <w:rPr>
          <w:b/>
          <w:sz w:val="28"/>
          <w:szCs w:val="28"/>
        </w:rPr>
        <w:t>K čemu slouží policistovi služební pes?</w:t>
      </w:r>
    </w:p>
    <w:p w:rsidR="006340D4" w:rsidRDefault="006340D4" w:rsidP="000E4392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344E67">
        <w:rPr>
          <w:sz w:val="28"/>
          <w:szCs w:val="28"/>
        </w:rPr>
        <w:t>)</w:t>
      </w:r>
      <w:r>
        <w:rPr>
          <w:sz w:val="28"/>
          <w:szCs w:val="28"/>
        </w:rPr>
        <w:t xml:space="preserve"> jako módní doplněk, může si ho do služby brát každý policista</w:t>
      </w:r>
      <w:r w:rsidR="00762FFF">
        <w:rPr>
          <w:sz w:val="28"/>
          <w:szCs w:val="28"/>
        </w:rPr>
        <w:t>,</w:t>
      </w:r>
    </w:p>
    <w:p w:rsidR="006340D4" w:rsidRDefault="00344E67" w:rsidP="000E4392">
      <w:pPr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6340D4">
        <w:rPr>
          <w:sz w:val="28"/>
          <w:szCs w:val="28"/>
        </w:rPr>
        <w:t xml:space="preserve"> Policie ČR do služby psy vůbec nevyužívá</w:t>
      </w:r>
      <w:r w:rsidR="00762FFF">
        <w:rPr>
          <w:sz w:val="28"/>
          <w:szCs w:val="28"/>
        </w:rPr>
        <w:t>,</w:t>
      </w:r>
    </w:p>
    <w:p w:rsidR="006340D4" w:rsidRDefault="00344E67" w:rsidP="000E4392">
      <w:pPr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 w:rsidR="006340D4">
        <w:rPr>
          <w:sz w:val="28"/>
          <w:szCs w:val="28"/>
        </w:rPr>
        <w:t xml:space="preserve"> </w:t>
      </w:r>
      <w:r w:rsidR="006340D4" w:rsidRPr="00532C68">
        <w:rPr>
          <w:sz w:val="28"/>
          <w:szCs w:val="28"/>
          <w:highlight w:val="yellow"/>
        </w:rPr>
        <w:t>čtyřnohý „kolega“ jak ho sami policisté rádi nazývají, má ve službě mnoho práce. Jeho úkolem bývá „vyčmuchat“ tedy vystopovat pachatele různé trestné činnosti, najít lidi, kteří se ztratili a jsou pohřešovaní, vyhledat věci pocházející z trestné činnosti, někteří psi jsou specialisté na vyhledávání drog, a tak bychom ve výčtu jejich práce mohli ještě dlouze pokračovat.</w:t>
      </w:r>
      <w:r w:rsidR="006340D4">
        <w:rPr>
          <w:sz w:val="28"/>
          <w:szCs w:val="28"/>
        </w:rPr>
        <w:t xml:space="preserve"> </w:t>
      </w:r>
    </w:p>
    <w:p w:rsidR="00344E67" w:rsidRDefault="00344E67" w:rsidP="000E4392">
      <w:pPr>
        <w:jc w:val="both"/>
        <w:rPr>
          <w:sz w:val="28"/>
          <w:szCs w:val="28"/>
        </w:rPr>
      </w:pPr>
    </w:p>
    <w:p w:rsidR="006340D4" w:rsidRPr="006340D4" w:rsidRDefault="006340D4" w:rsidP="000E4392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340D4">
        <w:rPr>
          <w:b/>
          <w:sz w:val="28"/>
          <w:szCs w:val="28"/>
        </w:rPr>
        <w:lastRenderedPageBreak/>
        <w:t xml:space="preserve">Pokud mě před školou osloví cizí člověk a nabídne mi jídlo či pití nebo mě pozve k němu </w:t>
      </w:r>
      <w:r w:rsidR="00BC45D8">
        <w:rPr>
          <w:b/>
          <w:sz w:val="28"/>
          <w:szCs w:val="28"/>
        </w:rPr>
        <w:t>domů na návštěvu:</w:t>
      </w:r>
    </w:p>
    <w:p w:rsidR="006340D4" w:rsidRDefault="006340D4" w:rsidP="000E43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344E67">
        <w:rPr>
          <w:sz w:val="28"/>
          <w:szCs w:val="28"/>
        </w:rPr>
        <w:t>)</w:t>
      </w:r>
      <w:r>
        <w:rPr>
          <w:sz w:val="28"/>
          <w:szCs w:val="28"/>
        </w:rPr>
        <w:t xml:space="preserve"> je to skvělé, dostanu jídlo i pití zadarmo a ještě se kouknu k někomu cizímu, jak bydlí,</w:t>
      </w:r>
    </w:p>
    <w:p w:rsidR="006340D4" w:rsidRDefault="00344E67" w:rsidP="000E43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6340D4" w:rsidRPr="00532C68">
        <w:rPr>
          <w:sz w:val="28"/>
          <w:szCs w:val="28"/>
          <w:highlight w:val="yellow"/>
        </w:rPr>
        <w:t>odmítnu, žádné jídlo ani pití si od nikoho cizího brát nebudu a už vůbec nepůjdu k nikomu koho neznám, domů. Pro jistotu vše ihned řeknu paní učitelce,</w:t>
      </w:r>
    </w:p>
    <w:p w:rsidR="006340D4" w:rsidRDefault="00344E67" w:rsidP="006340D4">
      <w:pPr>
        <w:ind w:left="360"/>
        <w:rPr>
          <w:sz w:val="28"/>
          <w:szCs w:val="28"/>
        </w:rPr>
      </w:pPr>
      <w:r>
        <w:rPr>
          <w:sz w:val="28"/>
          <w:szCs w:val="28"/>
        </w:rPr>
        <w:t>c)</w:t>
      </w:r>
      <w:r w:rsidR="006340D4">
        <w:rPr>
          <w:sz w:val="28"/>
          <w:szCs w:val="28"/>
        </w:rPr>
        <w:t xml:space="preserve"> paráda, ještě to řeknu kamarádovi nebo kamarádce, </w:t>
      </w:r>
      <w:r w:rsidR="00103156">
        <w:rPr>
          <w:sz w:val="28"/>
          <w:szCs w:val="28"/>
        </w:rPr>
        <w:t xml:space="preserve">vezmeme si jídlo i </w:t>
      </w:r>
      <w:proofErr w:type="gramStart"/>
      <w:r w:rsidR="00103156">
        <w:rPr>
          <w:sz w:val="28"/>
          <w:szCs w:val="28"/>
        </w:rPr>
        <w:t xml:space="preserve">pití </w:t>
      </w:r>
      <w:r w:rsidR="006340D4">
        <w:rPr>
          <w:sz w:val="28"/>
          <w:szCs w:val="28"/>
        </w:rPr>
        <w:t xml:space="preserve"> a na</w:t>
      </w:r>
      <w:proofErr w:type="gramEnd"/>
      <w:r w:rsidR="006340D4">
        <w:rPr>
          <w:sz w:val="28"/>
          <w:szCs w:val="28"/>
        </w:rPr>
        <w:t xml:space="preserve"> </w:t>
      </w:r>
      <w:r w:rsidR="00103156">
        <w:rPr>
          <w:sz w:val="28"/>
          <w:szCs w:val="28"/>
        </w:rPr>
        <w:t>návštěvu půjdeme společně</w:t>
      </w:r>
      <w:r w:rsidR="006340D4">
        <w:rPr>
          <w:sz w:val="28"/>
          <w:szCs w:val="28"/>
        </w:rPr>
        <w:t xml:space="preserve">. </w:t>
      </w:r>
    </w:p>
    <w:p w:rsidR="00A505A2" w:rsidRPr="00522B47" w:rsidRDefault="00A505A2" w:rsidP="00A505A2">
      <w:pPr>
        <w:spacing w:before="100" w:beforeAutospacing="1" w:after="100" w:afterAutospacing="1" w:line="360" w:lineRule="auto"/>
        <w:rPr>
          <w:rFonts w:eastAsia="Times New Roman" w:cs="Arial"/>
          <w:b/>
          <w:bCs/>
          <w:color w:val="FF0000"/>
          <w:sz w:val="28"/>
          <w:szCs w:val="28"/>
          <w:lang w:eastAsia="cs-CZ"/>
        </w:rPr>
      </w:pPr>
      <w:r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>Na úkolu můžete pracovat do 18</w:t>
      </w:r>
      <w:r w:rsidRPr="00522B47"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>.</w:t>
      </w:r>
      <w:r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 xml:space="preserve"> </w:t>
      </w:r>
      <w:r w:rsidRPr="00522B47"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>5.</w:t>
      </w:r>
      <w:r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 xml:space="preserve"> </w:t>
      </w:r>
      <w:r w:rsidRPr="00522B47"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>2022</w:t>
      </w:r>
    </w:p>
    <w:p w:rsidR="00BC45D8" w:rsidRDefault="00BC45D8" w:rsidP="006340D4">
      <w:pPr>
        <w:ind w:left="360"/>
        <w:rPr>
          <w:sz w:val="28"/>
          <w:szCs w:val="28"/>
        </w:rPr>
      </w:pPr>
    </w:p>
    <w:p w:rsidR="00BC45D8" w:rsidRPr="00A505A2" w:rsidRDefault="00AC0BDB" w:rsidP="00A505A2">
      <w:pPr>
        <w:spacing w:before="100" w:beforeAutospacing="1" w:after="100" w:afterAutospacing="1" w:line="360" w:lineRule="auto"/>
        <w:rPr>
          <w:rFonts w:eastAsia="Times New Roman" w:cs="Arial"/>
          <w:b/>
          <w:bCs/>
          <w:color w:val="0000FF"/>
          <w:sz w:val="28"/>
          <w:szCs w:val="28"/>
          <w:lang w:eastAsia="cs-CZ"/>
        </w:rPr>
      </w:pPr>
      <w:r w:rsidRPr="00A505A2">
        <w:rPr>
          <w:rFonts w:eastAsia="Times New Roman" w:cs="Arial"/>
          <w:b/>
          <w:bCs/>
          <w:color w:val="0000FF"/>
          <w:sz w:val="28"/>
          <w:szCs w:val="28"/>
          <w:lang w:eastAsia="cs-CZ"/>
        </w:rPr>
        <w:t>ÚKOL Č. 8 – DRUHÁ VĚKOVÁ KATEGORIE, STARŠÍ ROČNÍKY</w:t>
      </w:r>
    </w:p>
    <w:p w:rsidR="00BC45D8" w:rsidRPr="009604DE" w:rsidRDefault="00BC45D8" w:rsidP="00BC45D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9604DE">
        <w:rPr>
          <w:b/>
          <w:sz w:val="28"/>
          <w:szCs w:val="28"/>
        </w:rPr>
        <w:t>Zveřejňovat o sobě na sociálních sítích veškeré osobní informace (fotografie, adresu, záliby, místo, kam chodím do školy) je:</w:t>
      </w:r>
    </w:p>
    <w:p w:rsidR="00BC45D8" w:rsidRDefault="00BC45D8" w:rsidP="000E4392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BF6586">
        <w:rPr>
          <w:sz w:val="28"/>
          <w:szCs w:val="28"/>
        </w:rPr>
        <w:t>)</w:t>
      </w:r>
      <w:r>
        <w:rPr>
          <w:sz w:val="28"/>
          <w:szCs w:val="28"/>
        </w:rPr>
        <w:t xml:space="preserve">  v pořádku, pokud hledám kamarády, je fajn, že se o </w:t>
      </w:r>
      <w:proofErr w:type="gramStart"/>
      <w:r>
        <w:rPr>
          <w:sz w:val="28"/>
          <w:szCs w:val="28"/>
        </w:rPr>
        <w:t>mě</w:t>
      </w:r>
      <w:proofErr w:type="gramEnd"/>
      <w:r>
        <w:rPr>
          <w:sz w:val="28"/>
          <w:szCs w:val="28"/>
        </w:rPr>
        <w:t xml:space="preserve"> dozví vše rovnou na internetu,</w:t>
      </w:r>
    </w:p>
    <w:p w:rsidR="00BC45D8" w:rsidRDefault="00BF6586" w:rsidP="000E4392">
      <w:pPr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BC45D8">
        <w:rPr>
          <w:sz w:val="28"/>
          <w:szCs w:val="28"/>
        </w:rPr>
        <w:t xml:space="preserve"> </w:t>
      </w:r>
      <w:r w:rsidR="00BC45D8" w:rsidRPr="00532C68">
        <w:rPr>
          <w:sz w:val="28"/>
          <w:szCs w:val="28"/>
          <w:highlight w:val="yellow"/>
        </w:rPr>
        <w:t>je nebezpečné, profil bych měl mít soukromý, v přátelích či sledujících pouze lidi, které znám z reálného života, zveřejňovat fotografie a informace po důkladném zvážení, nikomu cizímu o sobě neříkat nic, co by mi mohlo ublížit a už vůbec ne, někomu zasílat fotografie např. intimního charakteru,</w:t>
      </w:r>
    </w:p>
    <w:p w:rsidR="00BC45D8" w:rsidRDefault="00BC45D8" w:rsidP="000E4392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BF6586">
        <w:rPr>
          <w:sz w:val="28"/>
          <w:szCs w:val="28"/>
        </w:rPr>
        <w:t>)</w:t>
      </w:r>
      <w:r>
        <w:rPr>
          <w:sz w:val="28"/>
          <w:szCs w:val="28"/>
        </w:rPr>
        <w:t xml:space="preserve"> nepřemýšlím nad tím, je mi jedno, co kdo o mě ví.</w:t>
      </w:r>
    </w:p>
    <w:p w:rsidR="00BC45D8" w:rsidRPr="009604DE" w:rsidRDefault="00BC45D8" w:rsidP="000E4392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604DE">
        <w:rPr>
          <w:b/>
          <w:sz w:val="28"/>
          <w:szCs w:val="28"/>
        </w:rPr>
        <w:t>Kdo patří do Integrovaného záchranného systému?</w:t>
      </w:r>
    </w:p>
    <w:p w:rsidR="00BC45D8" w:rsidRDefault="00BC45D8" w:rsidP="000E4392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BF6586">
        <w:rPr>
          <w:sz w:val="28"/>
          <w:szCs w:val="28"/>
        </w:rPr>
        <w:t>)</w:t>
      </w:r>
      <w:r>
        <w:rPr>
          <w:sz w:val="28"/>
          <w:szCs w:val="28"/>
        </w:rPr>
        <w:t xml:space="preserve"> POLICIE ČR, HASIČSKÝ ZÁCHRANNÝ SBOR ČR, ČESKÝ ČERVENÝ KŘÍŽ,</w:t>
      </w:r>
    </w:p>
    <w:p w:rsidR="00BC45D8" w:rsidRDefault="00BF6586" w:rsidP="000E4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BC45D8">
        <w:rPr>
          <w:sz w:val="28"/>
          <w:szCs w:val="28"/>
        </w:rPr>
        <w:t>MĚSTSKÁ POLICIE, HASIČSKÝ ZÁCHRANNÝ SBOR, ČESKÝ ČERVENÝ KŘÍŽ,</w:t>
      </w:r>
    </w:p>
    <w:p w:rsidR="00BC45D8" w:rsidRDefault="00BF6586" w:rsidP="000E4392">
      <w:pPr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 w:rsidR="00BC45D8">
        <w:rPr>
          <w:sz w:val="28"/>
          <w:szCs w:val="28"/>
        </w:rPr>
        <w:t xml:space="preserve"> </w:t>
      </w:r>
      <w:r w:rsidR="00BC45D8" w:rsidRPr="00532C68">
        <w:rPr>
          <w:sz w:val="28"/>
          <w:szCs w:val="28"/>
          <w:highlight w:val="yellow"/>
        </w:rPr>
        <w:t>POLICIE ČR, HASIČSKÝ ZÁCHRANNÝ SBOR, Z</w:t>
      </w:r>
      <w:r w:rsidR="001D50DE" w:rsidRPr="00532C68">
        <w:rPr>
          <w:sz w:val="28"/>
          <w:szCs w:val="28"/>
          <w:highlight w:val="yellow"/>
        </w:rPr>
        <w:t>DRAVOTNICKÁ ZÁCHRANNÁ SLUŽBA</w:t>
      </w:r>
      <w:r w:rsidR="00762FFF" w:rsidRPr="00532C68">
        <w:rPr>
          <w:sz w:val="28"/>
          <w:szCs w:val="28"/>
          <w:highlight w:val="yellow"/>
        </w:rPr>
        <w:t>.</w:t>
      </w:r>
    </w:p>
    <w:p w:rsidR="001D50DE" w:rsidRPr="009604DE" w:rsidRDefault="001D50DE" w:rsidP="000E4392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604DE">
        <w:rPr>
          <w:b/>
          <w:sz w:val="28"/>
          <w:szCs w:val="28"/>
        </w:rPr>
        <w:t>Do kolika je dle zákona povinné nosit při jízdě na kole cyklistickou přilbu?</w:t>
      </w:r>
    </w:p>
    <w:p w:rsidR="001D50DE" w:rsidRDefault="001D50DE" w:rsidP="000E4392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BF6586">
        <w:rPr>
          <w:sz w:val="28"/>
          <w:szCs w:val="28"/>
        </w:rPr>
        <w:t>)</w:t>
      </w:r>
      <w:r>
        <w:rPr>
          <w:sz w:val="28"/>
          <w:szCs w:val="28"/>
        </w:rPr>
        <w:t xml:space="preserve"> do 15</w:t>
      </w:r>
      <w:r w:rsidR="009604DE">
        <w:rPr>
          <w:sz w:val="28"/>
          <w:szCs w:val="28"/>
        </w:rPr>
        <w:t xml:space="preserve"> let</w:t>
      </w:r>
      <w:r w:rsidR="00A85CA0">
        <w:rPr>
          <w:sz w:val="28"/>
          <w:szCs w:val="28"/>
        </w:rPr>
        <w:t>,</w:t>
      </w:r>
    </w:p>
    <w:p w:rsidR="001D50DE" w:rsidRDefault="00BF6586" w:rsidP="000E43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b)</w:t>
      </w:r>
      <w:r w:rsidR="001D50DE">
        <w:rPr>
          <w:sz w:val="28"/>
          <w:szCs w:val="28"/>
        </w:rPr>
        <w:t xml:space="preserve"> </w:t>
      </w:r>
      <w:r w:rsidR="001D50DE" w:rsidRPr="00871D0E">
        <w:rPr>
          <w:sz w:val="28"/>
          <w:szCs w:val="28"/>
          <w:highlight w:val="yellow"/>
        </w:rPr>
        <w:t>do 18</w:t>
      </w:r>
      <w:r w:rsidR="009604DE" w:rsidRPr="00871D0E">
        <w:rPr>
          <w:sz w:val="28"/>
          <w:szCs w:val="28"/>
          <w:highlight w:val="yellow"/>
        </w:rPr>
        <w:t xml:space="preserve"> let</w:t>
      </w:r>
      <w:r w:rsidR="00A85CA0" w:rsidRPr="00871D0E">
        <w:rPr>
          <w:sz w:val="28"/>
          <w:szCs w:val="28"/>
          <w:highlight w:val="yellow"/>
        </w:rPr>
        <w:t>,</w:t>
      </w:r>
    </w:p>
    <w:p w:rsidR="001D50DE" w:rsidRDefault="00BF6586" w:rsidP="000E4392">
      <w:pPr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 w:rsidR="001D50DE">
        <w:rPr>
          <w:sz w:val="28"/>
          <w:szCs w:val="28"/>
        </w:rPr>
        <w:t xml:space="preserve"> </w:t>
      </w:r>
      <w:r w:rsidR="001D50DE" w:rsidRPr="00871D0E">
        <w:rPr>
          <w:sz w:val="28"/>
          <w:szCs w:val="28"/>
        </w:rPr>
        <w:t>povinné je nosit helmu při jízdě na kole vždy, bez ohledu na věk.</w:t>
      </w:r>
    </w:p>
    <w:p w:rsidR="000E4392" w:rsidRDefault="000E4392" w:rsidP="000E4392">
      <w:pPr>
        <w:jc w:val="both"/>
        <w:rPr>
          <w:sz w:val="28"/>
          <w:szCs w:val="28"/>
        </w:rPr>
      </w:pPr>
    </w:p>
    <w:p w:rsidR="009604DE" w:rsidRDefault="009604DE" w:rsidP="000E4392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604DE">
        <w:rPr>
          <w:b/>
          <w:sz w:val="28"/>
          <w:szCs w:val="28"/>
        </w:rPr>
        <w:t xml:space="preserve">Pokud se mi kamarád svěří nebo se sám dozvím o tom, že v mém okolí dochází k šikaně či </w:t>
      </w:r>
      <w:proofErr w:type="spellStart"/>
      <w:r w:rsidRPr="009604DE">
        <w:rPr>
          <w:b/>
          <w:sz w:val="28"/>
          <w:szCs w:val="28"/>
        </w:rPr>
        <w:t>kyberšikaně</w:t>
      </w:r>
      <w:proofErr w:type="spellEnd"/>
      <w:r w:rsidRPr="009604DE">
        <w:rPr>
          <w:b/>
          <w:sz w:val="28"/>
          <w:szCs w:val="28"/>
        </w:rPr>
        <w:t>:</w:t>
      </w:r>
    </w:p>
    <w:p w:rsidR="009604DE" w:rsidRDefault="009604DE" w:rsidP="000E4392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6C00D4">
        <w:rPr>
          <w:sz w:val="28"/>
          <w:szCs w:val="28"/>
        </w:rPr>
        <w:t>)</w:t>
      </w:r>
      <w:r>
        <w:rPr>
          <w:sz w:val="28"/>
          <w:szCs w:val="28"/>
        </w:rPr>
        <w:t xml:space="preserve"> nebudu dělat nic, není to má věc,</w:t>
      </w:r>
    </w:p>
    <w:p w:rsidR="009604DE" w:rsidRDefault="006C00D4" w:rsidP="000E4392">
      <w:pPr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9604DE">
        <w:rPr>
          <w:sz w:val="28"/>
          <w:szCs w:val="28"/>
        </w:rPr>
        <w:t xml:space="preserve"> </w:t>
      </w:r>
      <w:r w:rsidR="009604DE" w:rsidRPr="00532C68">
        <w:rPr>
          <w:sz w:val="28"/>
          <w:szCs w:val="28"/>
          <w:highlight w:val="yellow"/>
        </w:rPr>
        <w:t>pokud se něco takového dozvím, je důležité jednat co nejdřív. Pachatelé tohoto c</w:t>
      </w:r>
      <w:r w:rsidR="00A85CA0" w:rsidRPr="00532C68">
        <w:rPr>
          <w:sz w:val="28"/>
          <w:szCs w:val="28"/>
          <w:highlight w:val="yellow"/>
        </w:rPr>
        <w:t>hování musí vědět, že jim to dále neprojde. Kamarádovi pomohu. Svěříme se dospělému, např. paní učitelce, rodičům, osobě, které věříme a vše začneme společně řešit tak, aby to co nejdříve skončilo. Svěřit se také můžeme lidem pracujícím na linkách důvěry apod., i ti nám mohou poradit jak postupovat,</w:t>
      </w:r>
    </w:p>
    <w:p w:rsidR="00A85CA0" w:rsidRPr="009604DE" w:rsidRDefault="006C00D4" w:rsidP="000E4392">
      <w:pPr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 w:rsidR="00A85CA0">
        <w:rPr>
          <w:sz w:val="28"/>
          <w:szCs w:val="28"/>
        </w:rPr>
        <w:t xml:space="preserve"> kamaráda je mi líto, a to mu i řeknu a budeme o tom mlčet společně. </w:t>
      </w:r>
    </w:p>
    <w:p w:rsidR="00BC45D8" w:rsidRPr="006340D4" w:rsidRDefault="00BC45D8" w:rsidP="00A505A2">
      <w:pPr>
        <w:jc w:val="both"/>
        <w:rPr>
          <w:sz w:val="28"/>
          <w:szCs w:val="28"/>
        </w:rPr>
      </w:pPr>
    </w:p>
    <w:p w:rsidR="00A505A2" w:rsidRPr="00522B47" w:rsidRDefault="00A505A2" w:rsidP="00A505A2">
      <w:pPr>
        <w:spacing w:before="100" w:beforeAutospacing="1" w:after="100" w:afterAutospacing="1" w:line="360" w:lineRule="auto"/>
        <w:rPr>
          <w:rFonts w:eastAsia="Times New Roman" w:cs="Arial"/>
          <w:b/>
          <w:bCs/>
          <w:color w:val="FF0000"/>
          <w:sz w:val="28"/>
          <w:szCs w:val="28"/>
          <w:lang w:eastAsia="cs-CZ"/>
        </w:rPr>
      </w:pPr>
      <w:r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>Na úkolu můžete pracovat do 18</w:t>
      </w:r>
      <w:r w:rsidRPr="00522B47"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>.</w:t>
      </w:r>
      <w:r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 xml:space="preserve"> </w:t>
      </w:r>
      <w:r w:rsidRPr="00522B47"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>5.</w:t>
      </w:r>
      <w:r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 xml:space="preserve"> </w:t>
      </w:r>
      <w:r w:rsidRPr="00522B47"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>2022</w:t>
      </w:r>
    </w:p>
    <w:p w:rsidR="005D292E" w:rsidRDefault="005D292E" w:rsidP="000E4392">
      <w:pPr>
        <w:jc w:val="both"/>
        <w:rPr>
          <w:sz w:val="28"/>
          <w:szCs w:val="28"/>
        </w:rPr>
      </w:pPr>
    </w:p>
    <w:p w:rsidR="005D292E" w:rsidRPr="005D292E" w:rsidRDefault="005D292E" w:rsidP="000E4392">
      <w:pPr>
        <w:jc w:val="both"/>
        <w:rPr>
          <w:sz w:val="28"/>
          <w:szCs w:val="28"/>
        </w:rPr>
      </w:pPr>
    </w:p>
    <w:p w:rsidR="005D292E" w:rsidRDefault="005D292E" w:rsidP="000E4392">
      <w:pPr>
        <w:jc w:val="both"/>
      </w:pPr>
      <w:bookmarkStart w:id="0" w:name="_GoBack"/>
      <w:bookmarkEnd w:id="0"/>
    </w:p>
    <w:sectPr w:rsidR="005D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B3" w:rsidRDefault="00B807B3" w:rsidP="005D292E">
      <w:pPr>
        <w:spacing w:after="0" w:line="240" w:lineRule="auto"/>
      </w:pPr>
      <w:r>
        <w:separator/>
      </w:r>
    </w:p>
  </w:endnote>
  <w:endnote w:type="continuationSeparator" w:id="0">
    <w:p w:rsidR="00B807B3" w:rsidRDefault="00B807B3" w:rsidP="005D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B3" w:rsidRDefault="00B807B3" w:rsidP="005D292E">
      <w:pPr>
        <w:spacing w:after="0" w:line="240" w:lineRule="auto"/>
      </w:pPr>
      <w:r>
        <w:separator/>
      </w:r>
    </w:p>
  </w:footnote>
  <w:footnote w:type="continuationSeparator" w:id="0">
    <w:p w:rsidR="00B807B3" w:rsidRDefault="00B807B3" w:rsidP="005D2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F5C"/>
    <w:multiLevelType w:val="hybridMultilevel"/>
    <w:tmpl w:val="C19A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3AE3"/>
    <w:multiLevelType w:val="hybridMultilevel"/>
    <w:tmpl w:val="A0986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2E"/>
    <w:rsid w:val="000E4392"/>
    <w:rsid w:val="00103156"/>
    <w:rsid w:val="001D50DE"/>
    <w:rsid w:val="00302B4A"/>
    <w:rsid w:val="00344E67"/>
    <w:rsid w:val="004418C7"/>
    <w:rsid w:val="00532C68"/>
    <w:rsid w:val="005D292E"/>
    <w:rsid w:val="006340D4"/>
    <w:rsid w:val="006C00D4"/>
    <w:rsid w:val="00762FFF"/>
    <w:rsid w:val="00871D0E"/>
    <w:rsid w:val="009604DE"/>
    <w:rsid w:val="009A3BDE"/>
    <w:rsid w:val="009C5818"/>
    <w:rsid w:val="00A243A1"/>
    <w:rsid w:val="00A505A2"/>
    <w:rsid w:val="00A85CA0"/>
    <w:rsid w:val="00AC0BDB"/>
    <w:rsid w:val="00B52F19"/>
    <w:rsid w:val="00B807B3"/>
    <w:rsid w:val="00BC45D8"/>
    <w:rsid w:val="00BF6586"/>
    <w:rsid w:val="00D20072"/>
    <w:rsid w:val="00EC1526"/>
    <w:rsid w:val="00F0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92E"/>
  </w:style>
  <w:style w:type="paragraph" w:styleId="Zpat">
    <w:name w:val="footer"/>
    <w:basedOn w:val="Normln"/>
    <w:link w:val="ZpatChar"/>
    <w:uiPriority w:val="99"/>
    <w:unhideWhenUsed/>
    <w:rsid w:val="005D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92E"/>
  </w:style>
  <w:style w:type="paragraph" w:styleId="Odstavecseseznamem">
    <w:name w:val="List Paragraph"/>
    <w:basedOn w:val="Normln"/>
    <w:uiPriority w:val="34"/>
    <w:qFormat/>
    <w:rsid w:val="0063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92E"/>
  </w:style>
  <w:style w:type="paragraph" w:styleId="Zpat">
    <w:name w:val="footer"/>
    <w:basedOn w:val="Normln"/>
    <w:link w:val="ZpatChar"/>
    <w:uiPriority w:val="99"/>
    <w:unhideWhenUsed/>
    <w:rsid w:val="005D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92E"/>
  </w:style>
  <w:style w:type="paragraph" w:styleId="Odstavecseseznamem">
    <w:name w:val="List Paragraph"/>
    <w:basedOn w:val="Normln"/>
    <w:uiPriority w:val="34"/>
    <w:qFormat/>
    <w:rsid w:val="0063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Mráčková Kamila</cp:lastModifiedBy>
  <cp:revision>19</cp:revision>
  <dcterms:created xsi:type="dcterms:W3CDTF">2022-04-29T06:35:00Z</dcterms:created>
  <dcterms:modified xsi:type="dcterms:W3CDTF">2022-05-12T10:43:00Z</dcterms:modified>
</cp:coreProperties>
</file>