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AA" w:rsidRPr="009B28D2" w:rsidRDefault="00B57BAA" w:rsidP="00B57BAA">
      <w:pPr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        </w:t>
      </w:r>
    </w:p>
    <w:p w:rsidR="00B57BAA" w:rsidRPr="009B28D2" w:rsidRDefault="00B57BAA" w:rsidP="00B57BAA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85AF24D" wp14:editId="640E4006">
            <wp:simplePos x="0" y="0"/>
            <wp:positionH relativeFrom="margin">
              <wp:posOffset>0</wp:posOffset>
            </wp:positionH>
            <wp:positionV relativeFrom="margin">
              <wp:posOffset>116205</wp:posOffset>
            </wp:positionV>
            <wp:extent cx="990600" cy="982345"/>
            <wp:effectExtent l="0" t="0" r="0" b="8255"/>
            <wp:wrapSquare wrapText="bothSides"/>
            <wp:docPr id="1" name="Obrázek 1" descr="Popis: C:\Users\mejzlikova\Desktop\Soutěž FCB\Fotky na profil\Drak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mejzlikova\Desktop\Soutěž FCB\Fotky na profil\Drak 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8D2">
        <w:rPr>
          <w:b/>
          <w:sz w:val="40"/>
          <w:szCs w:val="40"/>
          <w:u w:val="single"/>
        </w:rPr>
        <w:t>Mladý záchranář v akci</w:t>
      </w:r>
    </w:p>
    <w:p w:rsidR="00B57BAA" w:rsidRDefault="004E4098" w:rsidP="00B57B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úkol č. </w:t>
      </w:r>
      <w:r w:rsidR="00642CB4">
        <w:rPr>
          <w:b/>
          <w:sz w:val="36"/>
          <w:szCs w:val="36"/>
        </w:rPr>
        <w:t>7</w:t>
      </w:r>
    </w:p>
    <w:p w:rsidR="00B57BAA" w:rsidRPr="00813631" w:rsidRDefault="00B57BAA" w:rsidP="00B57BAA">
      <w:pPr>
        <w:jc w:val="center"/>
        <w:rPr>
          <w:b/>
          <w:sz w:val="36"/>
          <w:szCs w:val="36"/>
        </w:rPr>
      </w:pPr>
    </w:p>
    <w:p w:rsidR="000347A8" w:rsidRDefault="000347A8" w:rsidP="00B57BAA">
      <w:pPr>
        <w:jc w:val="center"/>
        <w:rPr>
          <w:b/>
          <w:i/>
          <w:sz w:val="36"/>
          <w:szCs w:val="36"/>
        </w:rPr>
      </w:pPr>
    </w:p>
    <w:p w:rsidR="00B57BAA" w:rsidRDefault="00642CB4" w:rsidP="00B57BA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Staň se hasičem</w:t>
      </w:r>
    </w:p>
    <w:p w:rsidR="00B57BAA" w:rsidRPr="00C03799" w:rsidRDefault="00363C42" w:rsidP="00B57BAA">
      <w:pPr>
        <w:shd w:val="clear" w:color="auto" w:fill="FFFFFF"/>
        <w:spacing w:after="75"/>
        <w:ind w:hanging="2"/>
        <w:jc w:val="both"/>
      </w:pPr>
      <w:r w:rsidRPr="00C03799">
        <w:t>Než někdo nastoupí k hasičům, tak musí zvládnout řadu zkoušek</w:t>
      </w:r>
      <w:r w:rsidR="00B57BAA" w:rsidRPr="00C03799">
        <w:t>.</w:t>
      </w:r>
      <w:r w:rsidRPr="00C03799">
        <w:t xml:space="preserve"> Kromě toho, že musí umět rychle běhat, dělat kliky a </w:t>
      </w:r>
      <w:r w:rsidR="00197A3D">
        <w:t xml:space="preserve">dobře </w:t>
      </w:r>
      <w:r w:rsidRPr="00C03799">
        <w:t>plavat,</w:t>
      </w:r>
      <w:r w:rsidR="00B933CD">
        <w:t xml:space="preserve"> musí být i zdravotně v pořádku.</w:t>
      </w:r>
      <w:r w:rsidRPr="00C03799">
        <w:t xml:space="preserve"> </w:t>
      </w:r>
      <w:r w:rsidR="00B933CD">
        <w:t xml:space="preserve">Hlavně </w:t>
      </w:r>
      <w:r w:rsidR="00642CB4" w:rsidRPr="00C03799">
        <w:t xml:space="preserve">se </w:t>
      </w:r>
      <w:r w:rsidR="00B933CD">
        <w:t xml:space="preserve">ale </w:t>
      </w:r>
      <w:r w:rsidRPr="00C03799">
        <w:t xml:space="preserve">musí </w:t>
      </w:r>
      <w:r w:rsidR="00197A3D">
        <w:t xml:space="preserve">nechat </w:t>
      </w:r>
      <w:r w:rsidRPr="00C03799">
        <w:t>vyšetřit u hasičského psychologa. Ten posoudí, jestli se na práci u hasičů hodí</w:t>
      </w:r>
      <w:r w:rsidR="00197A3D">
        <w:t xml:space="preserve"> či ne</w:t>
      </w:r>
      <w:r w:rsidRPr="00C03799">
        <w:t xml:space="preserve">. Jestli má dobrý postřeh, paměť, inteligenci a povahu. Pojďte si něco málo z toho </w:t>
      </w:r>
      <w:r w:rsidR="00197A3D">
        <w:t xml:space="preserve">s námi </w:t>
      </w:r>
      <w:r w:rsidRPr="00C03799">
        <w:t>taky zkusit.</w:t>
      </w:r>
    </w:p>
    <w:p w:rsidR="00B57BAA" w:rsidRPr="00847ACA" w:rsidRDefault="00B57BAA" w:rsidP="00B57BAA">
      <w:pPr>
        <w:jc w:val="center"/>
        <w:rPr>
          <w:b/>
          <w:i/>
          <w:sz w:val="36"/>
          <w:szCs w:val="36"/>
        </w:rPr>
      </w:pPr>
    </w:p>
    <w:p w:rsidR="00B57BAA" w:rsidRDefault="00B57BAA" w:rsidP="00B57BAA"/>
    <w:p w:rsidR="00FE14EA" w:rsidRDefault="00B57BAA" w:rsidP="00B933CD">
      <w:pPr>
        <w:ind w:left="2977" w:hanging="2977"/>
        <w:jc w:val="center"/>
        <w:rPr>
          <w:b/>
        </w:rPr>
      </w:pPr>
      <w:r>
        <w:rPr>
          <w:b/>
          <w:sz w:val="28"/>
          <w:szCs w:val="28"/>
        </w:rPr>
        <w:t>První</w:t>
      </w:r>
      <w:r w:rsidRPr="004472A1">
        <w:rPr>
          <w:b/>
          <w:sz w:val="28"/>
          <w:szCs w:val="28"/>
        </w:rPr>
        <w:t xml:space="preserve"> věková kategorie</w:t>
      </w:r>
    </w:p>
    <w:p w:rsidR="00B933CD" w:rsidRDefault="00B933CD" w:rsidP="00D46FB4">
      <w:pPr>
        <w:ind w:left="2977" w:hanging="2977"/>
        <w:rPr>
          <w:b/>
        </w:rPr>
      </w:pPr>
    </w:p>
    <w:p w:rsidR="00FE14EA" w:rsidRPr="00B933CD" w:rsidRDefault="00FE14EA" w:rsidP="00D46FB4">
      <w:pPr>
        <w:ind w:left="2977" w:hanging="2977"/>
        <w:rPr>
          <w:color w:val="0000FF"/>
        </w:rPr>
      </w:pPr>
      <w:r w:rsidRPr="00B933CD">
        <w:rPr>
          <w:b/>
          <w:color w:val="0000FF"/>
        </w:rPr>
        <w:t>Psychologický test:</w:t>
      </w:r>
      <w:r w:rsidR="00D46FB4" w:rsidRPr="00B933CD">
        <w:rPr>
          <w:b/>
          <w:color w:val="0000FF"/>
        </w:rPr>
        <w:t xml:space="preserve"> </w:t>
      </w:r>
      <w:r w:rsidR="00D46FB4" w:rsidRPr="00B933CD">
        <w:rPr>
          <w:color w:val="0000FF"/>
        </w:rPr>
        <w:t xml:space="preserve"> </w:t>
      </w:r>
    </w:p>
    <w:p w:rsidR="00FE14EA" w:rsidRDefault="00363C42" w:rsidP="00FE14EA">
      <w:pPr>
        <w:pStyle w:val="Odstavecseseznamem"/>
        <w:numPr>
          <w:ilvl w:val="0"/>
          <w:numId w:val="4"/>
        </w:numPr>
      </w:pPr>
      <w:r>
        <w:t xml:space="preserve">napište </w:t>
      </w:r>
      <w:r w:rsidR="00FE14EA">
        <w:t xml:space="preserve">nám </w:t>
      </w:r>
      <w:r>
        <w:t>5 povahových vlastností, které</w:t>
      </w:r>
      <w:r w:rsidR="00FE14EA">
        <w:t xml:space="preserve"> by podle vaše</w:t>
      </w:r>
      <w:r w:rsidR="00B933CD">
        <w:t>ho názoru měl mít správný hasič,</w:t>
      </w:r>
    </w:p>
    <w:p w:rsidR="00C722D4" w:rsidRDefault="00C722D4" w:rsidP="00C722D4">
      <w:pPr>
        <w:pStyle w:val="Odstavecseseznamem"/>
        <w:numPr>
          <w:ilvl w:val="0"/>
          <w:numId w:val="4"/>
        </w:numPr>
      </w:pPr>
      <w:r>
        <w:t>napište naopak 5 povahových vlastností, které by podle vašeho názoru neměl mít správný hasič,</w:t>
      </w:r>
    </w:p>
    <w:p w:rsidR="00D46FB4" w:rsidRPr="005F2162" w:rsidRDefault="00C03799" w:rsidP="00B933CD">
      <w:pPr>
        <w:pStyle w:val="Odstavecseseznamem"/>
        <w:numPr>
          <w:ilvl w:val="0"/>
          <w:numId w:val="4"/>
        </w:numPr>
      </w:pPr>
      <w:r w:rsidRPr="005F2162">
        <w:t xml:space="preserve">namalujte </w:t>
      </w:r>
      <w:r w:rsidR="00C722D4" w:rsidRPr="005F2162">
        <w:t xml:space="preserve">nebo jakkoli jinak vytvořte </w:t>
      </w:r>
      <w:r w:rsidRPr="005F2162">
        <w:t>takového správného hasiče</w:t>
      </w:r>
      <w:r w:rsidR="00C722D4" w:rsidRPr="005F2162">
        <w:t xml:space="preserve"> – použijte pastelky, fixy, </w:t>
      </w:r>
      <w:proofErr w:type="spellStart"/>
      <w:r w:rsidR="00C722D4" w:rsidRPr="005F2162">
        <w:t>temperky</w:t>
      </w:r>
      <w:proofErr w:type="spellEnd"/>
      <w:r w:rsidR="00C722D4" w:rsidRPr="005F2162">
        <w:t xml:space="preserve">, vodovky, </w:t>
      </w:r>
      <w:proofErr w:type="spellStart"/>
      <w:r w:rsidR="00C722D4" w:rsidRPr="005F2162">
        <w:t>pastelínu</w:t>
      </w:r>
      <w:proofErr w:type="spellEnd"/>
      <w:r w:rsidR="00C722D4" w:rsidRPr="005F2162">
        <w:t>, jakýkoli jiný materiál – prostě cokoli – fantazii se meze nekladou.</w:t>
      </w:r>
    </w:p>
    <w:p w:rsidR="00B933CD" w:rsidRDefault="00B933CD" w:rsidP="00B933CD">
      <w:pPr>
        <w:pStyle w:val="Odstavecseseznamem"/>
      </w:pPr>
    </w:p>
    <w:p w:rsidR="00FE14EA" w:rsidRDefault="00FE14EA" w:rsidP="00FE14EA">
      <w:pPr>
        <w:rPr>
          <w:b/>
          <w:color w:val="0000FF"/>
        </w:rPr>
      </w:pPr>
      <w:r w:rsidRPr="00B933CD">
        <w:rPr>
          <w:b/>
          <w:color w:val="0000FF"/>
        </w:rPr>
        <w:t>Fyzický test:</w:t>
      </w:r>
      <w:r w:rsidR="00B933CD">
        <w:rPr>
          <w:b/>
          <w:color w:val="0000FF"/>
        </w:rPr>
        <w:t xml:space="preserve"> </w:t>
      </w:r>
      <w:r w:rsidR="00656BC2" w:rsidRPr="00B933CD">
        <w:t>Dáme vám na výběr, milí záchranáři</w:t>
      </w:r>
      <w:r w:rsidR="00656BC2">
        <w:t xml:space="preserve"> buď</w:t>
      </w:r>
    </w:p>
    <w:p w:rsidR="00656BC2" w:rsidRDefault="00452F01" w:rsidP="00656BC2">
      <w:pPr>
        <w:pStyle w:val="Odstavecseseznamem"/>
        <w:numPr>
          <w:ilvl w:val="0"/>
          <w:numId w:val="4"/>
        </w:numPr>
      </w:pPr>
      <w:r>
        <w:t>uběhněte 1</w:t>
      </w:r>
      <w:r w:rsidR="00B933CD">
        <w:t xml:space="preserve"> km v jakémkoli terénu (na stadionu, v lese, parku, kolem školy …), vyfoťte se v akci a fotku (fotky) nám pošlete. </w:t>
      </w:r>
    </w:p>
    <w:p w:rsidR="00B933CD" w:rsidRDefault="00656BC2" w:rsidP="00656BC2">
      <w:pPr>
        <w:pStyle w:val="Odstavecseseznamem"/>
        <w:numPr>
          <w:ilvl w:val="0"/>
          <w:numId w:val="4"/>
        </w:numPr>
      </w:pPr>
      <w:r>
        <w:t>n</w:t>
      </w:r>
      <w:r w:rsidR="00B933CD">
        <w:t>ebo po</w:t>
      </w:r>
      <w:r w:rsidR="00452F01">
        <w:t>kud raději plavete tak uplavte 1</w:t>
      </w:r>
      <w:r w:rsidR="00B933CD">
        <w:t xml:space="preserve">00 m kdekoli – rybník, bazén – co vám vyhovuje, vyfoťte se v akci a fotku </w:t>
      </w:r>
      <w:r w:rsidR="00731984">
        <w:t xml:space="preserve">(fotky) </w:t>
      </w:r>
      <w:r w:rsidR="00B933CD">
        <w:t>nám pošlete.</w:t>
      </w:r>
    </w:p>
    <w:p w:rsidR="00B933CD" w:rsidRDefault="00B933CD" w:rsidP="00FE14EA"/>
    <w:p w:rsidR="00FE14EA" w:rsidRPr="0021525A" w:rsidRDefault="00FE14EA" w:rsidP="00FE14EA">
      <w:r w:rsidRPr="00B933CD">
        <w:rPr>
          <w:b/>
          <w:color w:val="0000FF"/>
        </w:rPr>
        <w:t>Vědomostní test:</w:t>
      </w:r>
      <w:r w:rsidR="0021525A">
        <w:rPr>
          <w:b/>
          <w:color w:val="0000FF"/>
        </w:rPr>
        <w:t xml:space="preserve"> </w:t>
      </w:r>
      <w:r w:rsidR="0021525A" w:rsidRPr="0021525A">
        <w:t>u každé otázky je správně pouze jedna odpověď</w:t>
      </w:r>
      <w:r w:rsidR="0021525A">
        <w:t xml:space="preserve"> 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61C742B3" wp14:editId="3456B10F">
            <wp:extent cx="1214755" cy="948690"/>
            <wp:effectExtent l="0" t="0" r="4445" b="3810"/>
            <wp:docPr id="3" name="obrázek 2" descr="https://www.zachranny-kruh.cz/image.php?idx=95200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chranny-kruh.cz/image.php?idx=95200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Co je to evakuace?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Organizované stěhování do jiného města.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Organizovaný odchod na koncert nebo divadelní představení.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Organizované přemístění osob, zvířat nebo věcí z ohroženého místa do bezpečí.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D) Organizovaný výstup na nejvyšší horu.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586B25FE" wp14:editId="219D6DB2">
            <wp:extent cx="1064260" cy="948690"/>
            <wp:effectExtent l="0" t="0" r="2540" b="3810"/>
            <wp:docPr id="4" name="obrázek 3" descr="https://www.zachranny-kruh.cz/image.php?idx=95048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achranny-kruh.cz/image.php?idx=95048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2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Co je to úniková cesta?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Nejkratší cesta z města.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Cesta ze školy.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lastRenderedPageBreak/>
        <w:t>C) Přesně stanovená a označená cesta, po které opustím budovu při požáru nebo při jiném nebezpečí.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7764FFE2" wp14:editId="78B96BA5">
            <wp:extent cx="1207770" cy="948690"/>
            <wp:effectExtent l="0" t="0" r="0" b="3810"/>
            <wp:docPr id="5" name="obrázek 4" descr="https://www.zachranny-kruh.cz/image.php?idx=9518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achranny-kruh.cz/image.php?idx=9518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3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Co může být příčinou toho, že na hladině rybníka nebo řeky plave velké množství mrtvých ryb?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Únik nebezpečných a jedovatých látek do vody.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Výlov rybníka.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Ryby uhynuly stářím.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6CDC09E7" wp14:editId="5074D33C">
            <wp:extent cx="2012950" cy="948690"/>
            <wp:effectExtent l="0" t="0" r="6350" b="3810"/>
            <wp:docPr id="6" name="obrázek 5" descr="https://www.zachranny-kruh.cz/image.php?idx=95067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achranny-kruh.cz/image.php?idx=95067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4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Do ohně: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mohu přilít hořlavou látku, aby se lépe rozhořel.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nikdy neleju žádnou hořlavou látku.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 xml:space="preserve">C) leju hořlavou </w:t>
      </w:r>
      <w:proofErr w:type="gramStart"/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látku pouze</w:t>
      </w:r>
      <w:proofErr w:type="gramEnd"/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 xml:space="preserve"> pokud je blízko dostatek vody.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389D29FC" wp14:editId="00606BE9">
            <wp:extent cx="1057910" cy="948690"/>
            <wp:effectExtent l="0" t="0" r="8890" b="3810"/>
            <wp:docPr id="7" name="obrázek 6" descr="https://www.zachranny-kruh.cz/image.php?idx=95438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achranny-kruh.cz/image.php?idx=95438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5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Jaké jídlo nepatří do evakuačního zavazadla?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Párek v rohlíku, máslo, čokoládový dort.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Toustový chléb, hořká čokoláda, paštika.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Jablečná přesnídávka, kukuřičné lupínky, trvanlivé mléko.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471F630B" wp14:editId="1A277F3B">
            <wp:extent cx="1269365" cy="948690"/>
            <wp:effectExtent l="0" t="0" r="6985" b="3810"/>
            <wp:docPr id="8" name="obrázek 7" descr="https://www.zachranny-kruh.cz/image.php?idx=9519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achranny-kruh.cz/image.php?idx=9519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6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Jakým tónem zní siréna při mimořádné události?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Přerušovaným.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Kolísavým po dobu 140 vteřin.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Rovným tónem po dobu 140 vteřin.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lastRenderedPageBreak/>
        <w:drawing>
          <wp:inline distT="0" distB="0" distL="0" distR="0" wp14:anchorId="6EE58070" wp14:editId="757D321C">
            <wp:extent cx="764540" cy="948690"/>
            <wp:effectExtent l="0" t="0" r="0" b="3810"/>
            <wp:docPr id="10" name="obrázek 9" descr="https://www.zachranny-kruh.cz/image.php?idx=95187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achranny-kruh.cz/image.php?idx=95187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7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Kolik lidí ohrožují mimořádné události?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Žádné. Mimořádné události ohrožují pouze majetek.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Jednoho člověka.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Větší množství lidí.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750386E7" wp14:editId="235B53D7">
            <wp:extent cx="1269365" cy="948690"/>
            <wp:effectExtent l="0" t="0" r="6985" b="3810"/>
            <wp:docPr id="11" name="obrázek 10" descr="https://www.zachranny-kruh.cz/image.php?idx=95444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achranny-kruh.cz/image.php?idx=95444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8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Které oblečení si zabalíš do evakuačního zavazadla?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Karnevalový kostým, cyklistický dres, kopačky.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Plavky, boty na podpatku, sváteční šaty.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Pyžamo, teplákovou soupravu, botasky.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662D4B6B" wp14:editId="72B34419">
            <wp:extent cx="1487805" cy="948690"/>
            <wp:effectExtent l="0" t="0" r="0" b="3810"/>
            <wp:docPr id="12" name="obrázek 11" descr="https://www.zachranny-kruh.cz/image.php?idx=9548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zachranny-kruh.cz/image.php?idx=9548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9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Můžete rozdělávat oheň v lese?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Ano, pokud je blízko zdroj vody.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Ne, v lese je to zakázáno.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Ano, oheň mohu rozdělávat kdekoliv.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D) Ano, pokud oheň ohraničím kameny.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498B9E8B" wp14:editId="0C4E18C2">
            <wp:extent cx="1057910" cy="948690"/>
            <wp:effectExtent l="0" t="0" r="8890" b="3810"/>
            <wp:docPr id="13" name="obrázek 12" descr="https://www.zachranny-kruh.cz/image.php?idx=94994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zachranny-kruh.cz/image.php?idx=94994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10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Na tísňové telefonní číslo 150 voláte: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když si chceme z hasičů udělat legraci.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když se chceme přihlásit do kroužku hasičů.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když chceme telefonovat tatínkovi, který je hasičem.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D) když chceme nahlásit požár.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lastRenderedPageBreak/>
        <w:drawing>
          <wp:inline distT="0" distB="0" distL="0" distR="0" wp14:anchorId="631325AD" wp14:editId="70995C19">
            <wp:extent cx="1733550" cy="948690"/>
            <wp:effectExtent l="0" t="0" r="0" b="3810"/>
            <wp:docPr id="14" name="obrázek 13" descr="https://www.zachranny-kruh.cz/image.php?idx=95207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achranny-kruh.cz/image.php?idx=95207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11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Někdo oznámí, že je ve škole výbušnina. Co se stane?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Ihned se hledá viník.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Nic, píšeme písemku.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Je vyhlášena evakuace školy. (I v případě, kdy se jedná o zlomyslné volání, musí být viník dohledán, protože se jedná o trestný čin.)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162B72B8" wp14:editId="1BDCC77A">
            <wp:extent cx="1569720" cy="948690"/>
            <wp:effectExtent l="0" t="0" r="0" b="3810"/>
            <wp:docPr id="15" name="obrázek 14" descr="https://www.zachranny-kruh.cz/image.php?idx=95050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achranny-kruh.cz/image.php?idx=95050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12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Pokud bude hořet v kině: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utíkám ven hlava nehlava.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opouštím budovu únikovými východy organizovaně, aby nevznikl chaos.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schovám se na toaletě.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0DDAF468" wp14:editId="23DEFEF1">
            <wp:extent cx="1009650" cy="948690"/>
            <wp:effectExtent l="0" t="0" r="0" b="3810"/>
            <wp:docPr id="16" name="obrázek 15" descr="https://www.zachranny-kruh.cz/image.php?idx=95208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zachranny-kruh.cz/image.php?idx=95208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13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Pokud je vyhlášena evakuace školy a vy nejste ve třídě. Co uděláte?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Okamžitě opustím školu a utíkám domů.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Okamžitě se vrátím do třídy a počkám na učitele.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Schovám se do tělocvičny.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30501AAA" wp14:editId="0C1BC108">
            <wp:extent cx="1330960" cy="948690"/>
            <wp:effectExtent l="0" t="0" r="2540" b="3810"/>
            <wp:docPr id="17" name="obrázek 16" descr="https://www.zachranny-kruh.cz/image.php?idx=95496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zachranny-kruh.cz/image.php?idx=95496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lang w:eastAsia="cs-CZ"/>
        </w:rPr>
      </w:pP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14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Pokud Vás začne v místnosti pálit kůže nebo oči nebo ucítíte nějaký zápach: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zakryji si něčím obličej a urychleně ten prostor opustím.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jdu se podívat blíže, co se děje.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neudělám nic a počkám, až přijede pomoc.</w:t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226C5" w:rsidRPr="009226C5" w:rsidRDefault="009226C5" w:rsidP="009226C5">
      <w:pPr>
        <w:rPr>
          <w:lang w:eastAsia="cs-CZ"/>
        </w:rPr>
      </w:pPr>
      <w:r w:rsidRPr="009226C5">
        <w:rPr>
          <w:noProof/>
          <w:lang w:eastAsia="cs-CZ"/>
        </w:rPr>
        <w:drawing>
          <wp:inline distT="0" distB="0" distL="0" distR="0" wp14:anchorId="72CDDE2C" wp14:editId="5ED12E3A">
            <wp:extent cx="770890" cy="948690"/>
            <wp:effectExtent l="0" t="0" r="0" b="3810"/>
            <wp:docPr id="18" name="obrázek 17" descr="https://www.zachranny-kruh.cz/image.php?idx=9514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zachranny-kruh.cz/image.php?idx=9514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5" w:rsidRPr="009226C5" w:rsidRDefault="009226C5" w:rsidP="009226C5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lastRenderedPageBreak/>
        <w:t>15</w:t>
      </w:r>
      <w:r w:rsidRPr="009226C5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Požár je: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A) hoří-li oheň v krbu.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B) hoří-li oheň v kotli v kotelně.</w:t>
      </w: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br/>
        <w:t>C) hoří-li oheň na střeše domu.</w:t>
      </w:r>
    </w:p>
    <w:p w:rsidR="00021AE5" w:rsidRDefault="009226C5" w:rsidP="00021AE5">
      <w:pPr>
        <w:ind w:left="284"/>
        <w:rPr>
          <w:rFonts w:ascii="Arial" w:hAnsi="Arial" w:cs="Arial"/>
          <w:color w:val="000000"/>
          <w:sz w:val="27"/>
          <w:szCs w:val="27"/>
          <w:lang w:eastAsia="cs-CZ"/>
        </w:rPr>
      </w:pPr>
      <w:r w:rsidRPr="009226C5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021AE5" w:rsidRDefault="00021AE5" w:rsidP="00021AE5">
      <w:pPr>
        <w:ind w:left="284"/>
        <w:rPr>
          <w:rFonts w:ascii="Arial" w:hAnsi="Arial" w:cs="Arial"/>
          <w:color w:val="000000"/>
          <w:sz w:val="27"/>
          <w:szCs w:val="27"/>
          <w:lang w:eastAsia="cs-CZ"/>
        </w:rPr>
      </w:pPr>
    </w:p>
    <w:p w:rsidR="009226C5" w:rsidRDefault="00021AE5" w:rsidP="00021AE5">
      <w:pPr>
        <w:ind w:left="284"/>
      </w:pPr>
      <w:r>
        <w:t>Hodnotíme: dodržení zadání, vizuální zajímavost, nápaditost, fantazii a u testu správné odpovědi.</w:t>
      </w:r>
    </w:p>
    <w:p w:rsidR="00021AE5" w:rsidRPr="009226C5" w:rsidRDefault="00021AE5" w:rsidP="00021AE5">
      <w:pPr>
        <w:ind w:left="284"/>
      </w:pPr>
    </w:p>
    <w:p w:rsidR="00B57BAA" w:rsidRPr="00580FCC" w:rsidRDefault="00E9064A" w:rsidP="009226C5">
      <w:pPr>
        <w:rPr>
          <w:b/>
          <w:color w:val="FF0000"/>
        </w:rPr>
      </w:pPr>
      <w:r>
        <w:rPr>
          <w:b/>
          <w:color w:val="FF0000"/>
        </w:rPr>
        <w:t xml:space="preserve">     </w:t>
      </w:r>
      <w:r w:rsidR="00580FCC" w:rsidRPr="00580FCC">
        <w:rPr>
          <w:b/>
          <w:color w:val="FF0000"/>
        </w:rPr>
        <w:t>Na úkolu můžete pracovat do 18.</w:t>
      </w:r>
      <w:r w:rsidR="00580FCC">
        <w:rPr>
          <w:b/>
          <w:color w:val="FF0000"/>
        </w:rPr>
        <w:t xml:space="preserve"> </w:t>
      </w:r>
      <w:r w:rsidR="00580FCC" w:rsidRPr="00580FCC">
        <w:rPr>
          <w:b/>
          <w:color w:val="FF0000"/>
        </w:rPr>
        <w:t>5.</w:t>
      </w:r>
      <w:r w:rsidR="00580FCC">
        <w:rPr>
          <w:b/>
          <w:color w:val="FF0000"/>
        </w:rPr>
        <w:t xml:space="preserve"> </w:t>
      </w:r>
      <w:r w:rsidR="005F2162">
        <w:rPr>
          <w:b/>
          <w:color w:val="FF0000"/>
        </w:rPr>
        <w:t xml:space="preserve">2022 </w:t>
      </w:r>
    </w:p>
    <w:p w:rsidR="00B57BAA" w:rsidRDefault="00B57BAA" w:rsidP="00B57BAA"/>
    <w:p w:rsidR="00DC0C06" w:rsidRDefault="00DC0C06" w:rsidP="00DC0C06"/>
    <w:p w:rsidR="00656BC2" w:rsidRDefault="00DC0C06" w:rsidP="00656BC2">
      <w:pPr>
        <w:ind w:left="2977" w:hanging="2977"/>
        <w:jc w:val="center"/>
        <w:rPr>
          <w:b/>
        </w:rPr>
      </w:pPr>
      <w:r w:rsidRPr="00C03799">
        <w:rPr>
          <w:b/>
          <w:sz w:val="28"/>
          <w:szCs w:val="28"/>
        </w:rPr>
        <w:t>Druhá věková kategorie</w:t>
      </w:r>
    </w:p>
    <w:p w:rsidR="00656BC2" w:rsidRDefault="00656BC2" w:rsidP="00656BC2">
      <w:pPr>
        <w:ind w:left="2977" w:hanging="2977"/>
        <w:jc w:val="center"/>
      </w:pPr>
    </w:p>
    <w:p w:rsidR="00C03799" w:rsidRPr="00013546" w:rsidRDefault="00C03799" w:rsidP="00C03799">
      <w:pPr>
        <w:ind w:left="2970"/>
      </w:pPr>
    </w:p>
    <w:p w:rsidR="00656BC2" w:rsidRPr="00B933CD" w:rsidRDefault="00656BC2" w:rsidP="00656BC2">
      <w:pPr>
        <w:ind w:left="2977" w:hanging="2977"/>
        <w:rPr>
          <w:color w:val="0000FF"/>
        </w:rPr>
      </w:pPr>
      <w:r w:rsidRPr="00B933CD">
        <w:rPr>
          <w:b/>
          <w:color w:val="0000FF"/>
        </w:rPr>
        <w:t xml:space="preserve">Psychologický test: </w:t>
      </w:r>
      <w:r w:rsidRPr="00B933CD">
        <w:rPr>
          <w:color w:val="0000FF"/>
        </w:rPr>
        <w:t xml:space="preserve"> </w:t>
      </w:r>
    </w:p>
    <w:p w:rsidR="00656BC2" w:rsidRDefault="00656BC2" w:rsidP="00656BC2">
      <w:pPr>
        <w:pStyle w:val="Odstavecseseznamem"/>
        <w:numPr>
          <w:ilvl w:val="0"/>
          <w:numId w:val="4"/>
        </w:numPr>
      </w:pPr>
      <w:r>
        <w:t>napište nám 5 povahových vlastností, které by podle vašeho názoru měl mít správný hasič,</w:t>
      </w:r>
    </w:p>
    <w:p w:rsidR="00C722D4" w:rsidRDefault="00C722D4" w:rsidP="00C722D4">
      <w:pPr>
        <w:pStyle w:val="Odstavecseseznamem"/>
        <w:numPr>
          <w:ilvl w:val="0"/>
          <w:numId w:val="4"/>
        </w:numPr>
      </w:pPr>
      <w:r>
        <w:t>napište naopak 5 povahových vlastností, které by podle vašeho</w:t>
      </w:r>
      <w:r w:rsidR="009F08F5">
        <w:t xml:space="preserve"> názoru neměl mít správný hasič,</w:t>
      </w:r>
    </w:p>
    <w:p w:rsidR="00C722D4" w:rsidRPr="005F2162" w:rsidRDefault="00C722D4" w:rsidP="00C722D4">
      <w:pPr>
        <w:pStyle w:val="Odstavecseseznamem"/>
        <w:numPr>
          <w:ilvl w:val="0"/>
          <w:numId w:val="4"/>
        </w:numPr>
      </w:pPr>
      <w:r w:rsidRPr="005F2162">
        <w:t xml:space="preserve">namalujte nebo jakkoli jinak vytvořte takového správného hasiče – použijte pastelky, fixy, </w:t>
      </w:r>
      <w:proofErr w:type="spellStart"/>
      <w:r w:rsidRPr="005F2162">
        <w:t>temperky</w:t>
      </w:r>
      <w:proofErr w:type="spellEnd"/>
      <w:r w:rsidRPr="005F2162">
        <w:t xml:space="preserve">, vodovky, </w:t>
      </w:r>
      <w:proofErr w:type="spellStart"/>
      <w:r w:rsidRPr="005F2162">
        <w:t>pastelínu</w:t>
      </w:r>
      <w:proofErr w:type="spellEnd"/>
      <w:r w:rsidRPr="005F2162">
        <w:t>, jakýkoli jiný materiál – prostě cokoli – fantazii se meze nekladou</w:t>
      </w:r>
      <w:r w:rsidR="009F08F5" w:rsidRPr="005F2162">
        <w:t>.</w:t>
      </w:r>
      <w:bookmarkStart w:id="0" w:name="_GoBack"/>
      <w:bookmarkEnd w:id="0"/>
    </w:p>
    <w:p w:rsidR="00C722D4" w:rsidRPr="00C722D4" w:rsidRDefault="00C722D4" w:rsidP="00C722D4">
      <w:pPr>
        <w:pStyle w:val="Odstavecseseznamem"/>
        <w:rPr>
          <w:color w:val="FF0000"/>
        </w:rPr>
      </w:pPr>
    </w:p>
    <w:p w:rsidR="00656BC2" w:rsidRDefault="00656BC2" w:rsidP="00656BC2">
      <w:pPr>
        <w:rPr>
          <w:b/>
          <w:color w:val="0000FF"/>
        </w:rPr>
      </w:pPr>
      <w:r w:rsidRPr="00B933CD">
        <w:rPr>
          <w:b/>
          <w:color w:val="0000FF"/>
        </w:rPr>
        <w:t>Fyzický test:</w:t>
      </w:r>
      <w:r>
        <w:rPr>
          <w:b/>
          <w:color w:val="0000FF"/>
        </w:rPr>
        <w:t xml:space="preserve"> </w:t>
      </w:r>
      <w:r w:rsidRPr="00B933CD">
        <w:t>Dáme vám na výběr, milí záchranáři</w:t>
      </w:r>
      <w:r>
        <w:t xml:space="preserve"> buď</w:t>
      </w:r>
    </w:p>
    <w:p w:rsidR="00656BC2" w:rsidRDefault="00656BC2" w:rsidP="00656BC2">
      <w:pPr>
        <w:pStyle w:val="Odstavecseseznamem"/>
        <w:numPr>
          <w:ilvl w:val="0"/>
          <w:numId w:val="4"/>
        </w:numPr>
      </w:pPr>
      <w:r>
        <w:t xml:space="preserve">uběhněte 2 km v jakémkoli terénu (na stadionu, v lese, parku, kolem školy …), vyfoťte se v akci a fotku (fotky) nám pošlete. </w:t>
      </w:r>
    </w:p>
    <w:p w:rsidR="00656BC2" w:rsidRDefault="00656BC2" w:rsidP="00656BC2">
      <w:pPr>
        <w:pStyle w:val="Odstavecseseznamem"/>
        <w:numPr>
          <w:ilvl w:val="0"/>
          <w:numId w:val="4"/>
        </w:numPr>
      </w:pPr>
      <w:r>
        <w:t>nebo pokud raději plavete tak uplavte 200 m kdekoli – rybník, bazén – co vám vyhovuje, vyfoťte se v akci a fotku</w:t>
      </w:r>
      <w:r w:rsidR="009F74B9">
        <w:t xml:space="preserve"> (fotky)</w:t>
      </w:r>
      <w:r>
        <w:t xml:space="preserve"> nám pošlete.</w:t>
      </w:r>
    </w:p>
    <w:p w:rsidR="00656BC2" w:rsidRDefault="00656BC2" w:rsidP="00656BC2"/>
    <w:p w:rsidR="00656BC2" w:rsidRDefault="00656BC2" w:rsidP="00656BC2"/>
    <w:p w:rsidR="00656BC2" w:rsidRDefault="00656BC2" w:rsidP="00656BC2">
      <w:pPr>
        <w:rPr>
          <w:b/>
          <w:color w:val="0000FF"/>
        </w:rPr>
      </w:pPr>
      <w:r w:rsidRPr="00B933CD">
        <w:rPr>
          <w:b/>
          <w:color w:val="0000FF"/>
        </w:rPr>
        <w:t>Vědomostní test:</w:t>
      </w:r>
    </w:p>
    <w:p w:rsidR="0021525A" w:rsidRPr="00B933CD" w:rsidRDefault="0021525A" w:rsidP="00656BC2">
      <w:pPr>
        <w:rPr>
          <w:b/>
          <w:color w:val="0000FF"/>
        </w:rPr>
      </w:pPr>
    </w:p>
    <w:p w:rsidR="0021525A" w:rsidRDefault="0021525A" w:rsidP="0021525A">
      <w:pPr>
        <w:rPr>
          <w:noProof/>
          <w:lang w:eastAsia="cs-CZ"/>
        </w:rPr>
      </w:pPr>
      <w:r w:rsidRPr="0021525A">
        <w:rPr>
          <w:noProof/>
          <w:lang w:eastAsia="cs-CZ"/>
        </w:rPr>
        <w:t xml:space="preserve"> </w:t>
      </w:r>
      <w:r w:rsidRPr="009226C5">
        <w:rPr>
          <w:noProof/>
          <w:lang w:eastAsia="cs-CZ"/>
        </w:rPr>
        <w:drawing>
          <wp:inline distT="0" distB="0" distL="0" distR="0" wp14:anchorId="488BC07D" wp14:editId="34646523">
            <wp:extent cx="1214755" cy="948690"/>
            <wp:effectExtent l="0" t="0" r="4445" b="3810"/>
            <wp:docPr id="46" name="obrázek 2" descr="https://www.zachranny-kruh.cz/image.php?idx=95200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chranny-kruh.cz/image.php?idx=95200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Default="0021525A" w:rsidP="0021525A">
      <w:pPr>
        <w:rPr>
          <w:noProof/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 xml:space="preserve">1. </w:t>
      </w: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Evakuace je: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přesun na havárií zasažené místo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urychlený organizovaný odchod z místa zasaženého havárií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příjezd záchranářů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dokumentace škod vzniklých při havárii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4A714449" wp14:editId="76557EF4">
            <wp:extent cx="579755" cy="948690"/>
            <wp:effectExtent l="0" t="0" r="0" b="3810"/>
            <wp:docPr id="21" name="obrázek 1" descr="https://www.zachranny-kruh.cz/image.php?idx=95626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chranny-kruh.cz/image.php?idx=95626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2. II. stupeň povodňové aktivity je stav: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nouze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ohrožení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pohotovosti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bdělosti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lastRenderedPageBreak/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4D0B0A8A" wp14:editId="3BA037D6">
            <wp:extent cx="1249045" cy="948690"/>
            <wp:effectExtent l="0" t="0" r="8255" b="3810"/>
            <wp:docPr id="22" name="obrázek 2" descr="https://www.zachranny-kruh.cz/image.php?idx=9733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chranny-kruh.cz/image.php?idx=9733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3. Jestliže dojde k havárii s únikem nebezpečných chemických látek, je potřeba dodržovat zásady ochrany: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Nepřibližovat se k místu havárie a vyhledat úkryt v nejbližší možné budově, nejlépe ve vyšších patrech a na straně odvrácené od havárie, zavřít a utěsnit dveře, okna a další otvory, vypnou klimatizaci.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 xml:space="preserve">B) Okamžitě vyhledat vhodný sklepní prostor a ukrýt se v něm, neboť páry nebezpečných látek jsou lehčí než vzduch a </w:t>
      </w:r>
      <w:proofErr w:type="spellStart"/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soupají</w:t>
      </w:r>
      <w:proofErr w:type="spellEnd"/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 xml:space="preserve"> vzhůru.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nepřibližovat se k místu havárie a vzdálit se do bezpečné vzdálenosti po směru větru od místa havárie.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15715446" wp14:editId="37BABDAC">
            <wp:extent cx="1269365" cy="948690"/>
            <wp:effectExtent l="0" t="0" r="6985" b="3810"/>
            <wp:docPr id="23" name="obrázek 3" descr="https://www.zachranny-kruh.cz/image.php?idx=97330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achranny-kruh.cz/image.php?idx=97330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4. Jestliže dojde v okolí k havárii s únikem nebezpečných látek a my se nacházíme v budově, můžeme se proti průniku par nebezpečné látky do budovy chránit: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otevřením všech oken a dveří, neboť v první řadě je nezbytné důkladně vyvětrat.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puštěním teplé vody ze všech vodovodních kohoutků, neboť uvolňující se vodní pára sráží plyny vnikající do místnosti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 xml:space="preserve">C) utěsněním všech dveří a oken </w:t>
      </w:r>
      <w:proofErr w:type="gramStart"/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lepící</w:t>
      </w:r>
      <w:proofErr w:type="gramEnd"/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 xml:space="preserve"> páskou, vypnutím klimatizace a utěsněním dalších případných otvorů, neboť tak můžeme snížit množství vnikajícího plynu až desetkrát.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170DC648" wp14:editId="067C63D8">
            <wp:extent cx="1255395" cy="948690"/>
            <wp:effectExtent l="0" t="0" r="1905" b="3810"/>
            <wp:docPr id="24" name="obrázek 4" descr="https://www.zachranny-kruh.cz/image.php?idx=94365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achranny-kruh.cz/image.php?idx=94365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 xml:space="preserve">5. K nejčastějším důsledkům havárií </w:t>
      </w:r>
      <w:proofErr w:type="gramStart"/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patří 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ohrožení</w:t>
      </w:r>
      <w:proofErr w:type="gramEnd"/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 xml:space="preserve"> lidského zdraví a škody na životním prostředí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škody na životním prostředí a nedbalost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havárie a selhání lidského faktoru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selhání lidského faktoru a škody na životním prostředí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P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3F21BD87" wp14:editId="0C70AD7A">
            <wp:extent cx="1235075" cy="948690"/>
            <wp:effectExtent l="0" t="0" r="3175" b="3810"/>
            <wp:docPr id="25" name="obrázek 5" descr="https://www.zachranny-kruh.cz/image.php?idx=9523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achranny-kruh.cz/image.php?idx=9523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lastRenderedPageBreak/>
        <w:t>6. K úniku radioaktivních látek zpravidla nedochází při: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přepravě radioaktivních látek.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havárii atomové elektrárny.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havárii ropné rafinerie.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566D0465" wp14:editId="2F4E7AB9">
            <wp:extent cx="1269365" cy="948690"/>
            <wp:effectExtent l="0" t="0" r="6985" b="3810"/>
            <wp:docPr id="26" name="obrázek 6" descr="https://www.zachranny-kruh.cz/image.php?idx=9524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achranny-kruh.cz/image.php?idx=9524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7. Mezi důsledky havárií patří škody na životním prostředí. Je to pravda?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ANO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NE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691A2FC8" wp14:editId="2CA7F814">
            <wp:extent cx="1289685" cy="948690"/>
            <wp:effectExtent l="0" t="0" r="5715" b="3810"/>
            <wp:docPr id="27" name="obrázek 7" descr="https://www.zachranny-kruh.cz/image.php?idx=95634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zachranny-kruh.cz/image.php?idx=95634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8. Mezi důsledky povodní 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zaplavené území + možné ztráty na životech a majetku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možné ohrožení lidského zdraví + rychlé tání sněhu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přívalový déšť + možné ztráty na životech a majetku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65ED67E4" wp14:editId="5FB78060">
            <wp:extent cx="1235075" cy="948690"/>
            <wp:effectExtent l="0" t="0" r="3175" b="3810"/>
            <wp:docPr id="28" name="obrázek 8" descr="https://www.zachranny-kruh.cz/image.php?idx=95628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achranny-kruh.cz/image.php?idx=95628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9. Mezi hlavní účely budování přehradních nádrží nepatří: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energetický účel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zemědělský účel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ochranný účel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chovný účel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2BFFE197" wp14:editId="127E329A">
            <wp:extent cx="1269365" cy="948690"/>
            <wp:effectExtent l="0" t="0" r="6985" b="3810"/>
            <wp:docPr id="29" name="obrázek 9" descr="https://www.zachranny-kruh.cz/image.php?idx=95636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achranny-kruh.cz/image.php?idx=95636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10. Mezi charakteristiky přírodního toku 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geometrický průběh koryta + zpevněné břehy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meandrující průběh koryta + nezpevněné břehy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jednodušší dopravní využití + meandrující průběh koryta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lastRenderedPageBreak/>
        <w:drawing>
          <wp:inline distT="0" distB="0" distL="0" distR="0" wp14:anchorId="3E4F2FED" wp14:editId="7EEE7727">
            <wp:extent cx="1249045" cy="948690"/>
            <wp:effectExtent l="0" t="0" r="8255" b="3810"/>
            <wp:docPr id="30" name="obrázek 10" descr="https://www.zachranny-kruh.cz/image.php?idx=94377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achranny-kruh.cz/image.php?idx=94377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11. Mezi místa s minimálním výskytem nebezpečných chemických látek 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domácnosti a lesy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lesy a průmyslové podniky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dopravní prostředky MHD a závody chemického průmyslu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volná krajina nezasažená člověkem a lesy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5ADB5027" wp14:editId="2A9EC4A2">
            <wp:extent cx="1249045" cy="948690"/>
            <wp:effectExtent l="0" t="0" r="8255" b="3810"/>
            <wp:docPr id="31" name="obrázek 11" descr="https://www.zachranny-kruh.cz/image.php?idx=94374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zachranny-kruh.cz/image.php?idx=94374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12. Mezi místa se zvýšeným výskytem nebezpečných chemických látek 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lesy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domácnosti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národní parky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volná krajina nezasažená člověkem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1DD8E145" wp14:editId="2446E60A">
            <wp:extent cx="1235075" cy="948690"/>
            <wp:effectExtent l="0" t="0" r="3175" b="3810"/>
            <wp:docPr id="32" name="obrázek 12" descr="https://www.zachranny-kruh.cz/image.php?idx=95627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zachranny-kruh.cz/image.php?idx=95627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13. Mezi přehradní nádrže Česka 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Lipno, Orlík, Nové Mlýny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Lipno, Nové Mlýny, Palackého přehrada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Orlík, Fláje, Máchovo jezero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Nové Mlýny, Lipno, Bezdrev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00FC8B70" wp14:editId="737E037A">
            <wp:extent cx="1289685" cy="948690"/>
            <wp:effectExtent l="0" t="0" r="5715" b="3810"/>
            <wp:docPr id="33" name="obrázek 13" descr="https://www.zachranny-kruh.cz/image.php?idx=95632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achranny-kruh.cz/image.php?idx=95632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14. Mezi příčiny povodní 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přívalové deště + nevhodné zásahy člověka do krajiny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protržení hráze + zaplavené území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ohrožení lidského zdraví + rychlé tání ledu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lastRenderedPageBreak/>
        <w:drawing>
          <wp:inline distT="0" distB="0" distL="0" distR="0" wp14:anchorId="28DBC100" wp14:editId="1187E502">
            <wp:extent cx="1255395" cy="948690"/>
            <wp:effectExtent l="0" t="0" r="1905" b="3810"/>
            <wp:docPr id="34" name="obrázek 14" descr="https://www.zachranny-kruh.cz/image.php?idx=94366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achranny-kruh.cz/image.php?idx=94366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 xml:space="preserve">15. Mezi výbušné a hořlavé látky </w:t>
      </w:r>
      <w:proofErr w:type="gramStart"/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patří 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metan</w:t>
      </w:r>
      <w:proofErr w:type="gramEnd"/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 xml:space="preserve"> a chlor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polonium a lehké topné oleje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metan a polonium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metan a lehké topné oleje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697D1B67" wp14:editId="7F912A50">
            <wp:extent cx="1276350" cy="948690"/>
            <wp:effectExtent l="0" t="0" r="0" b="3810"/>
            <wp:docPr id="35" name="obrázek 15" descr="https://www.zachranny-kruh.cz/image.php?idx=94372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zachranny-kruh.cz/image.php?idx=94372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16. Mezi zásady správného chování po havárii nepatří: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neodborná likvidace chemických látek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dodržování hygienických pravidel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respektování složek Integrovaného záchranného systému (IZS)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provádění dekontaminace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2B7FB446" wp14:editId="5D3398A6">
            <wp:extent cx="1269365" cy="948690"/>
            <wp:effectExtent l="0" t="0" r="6985" b="3810"/>
            <wp:docPr id="36" name="obrázek 16" descr="https://www.zachranny-kruh.cz/image.php?idx=95623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zachranny-kruh.cz/image.php?idx=95623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17. Mezi zásady správného chování po povodni patří: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používání elektrospotřebičů bez předchozí revize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znovu obývání značně zasažených budov bez posouzení statikem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nerespektování příkazů povodňových orgánů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pomoc potřebným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14C4488F" wp14:editId="4920411C">
            <wp:extent cx="1269365" cy="948690"/>
            <wp:effectExtent l="0" t="0" r="6985" b="3810"/>
            <wp:docPr id="37" name="obrázek 17" descr="https://www.zachranny-kruh.cz/image.php?idx=9563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zachranny-kruh.cz/image.php?idx=9563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18. Mezi zvláštní povodně patří povodně způsobené: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letními lijáky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jarním táním ledu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protržením hráze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zimními pohyby ker v korytech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lastRenderedPageBreak/>
        <w:drawing>
          <wp:inline distT="0" distB="0" distL="0" distR="0" wp14:anchorId="0DA37979" wp14:editId="5377CC15">
            <wp:extent cx="1228090" cy="948690"/>
            <wp:effectExtent l="0" t="0" r="0" b="3810"/>
            <wp:docPr id="38" name="obrázek 18" descr="https://www.zachranny-kruh.cz/image.php?idx=95240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zachranny-kruh.cz/image.php?idx=95240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19. Možnost se na havárii připravit neexistuje. Je to pravda?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ANO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NE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76C5BE95" wp14:editId="1B2D6174">
            <wp:extent cx="1269365" cy="948690"/>
            <wp:effectExtent l="0" t="0" r="6985" b="3810"/>
            <wp:docPr id="39" name="obrázek 19" descr="https://www.zachranny-kruh.cz/image.php?idx=95230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zachranny-kruh.cz/image.php?idx=95230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20. Nejčastější havárie s únikem nebezpečných látek bývají: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havárie s únikem ropných látek.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havárie s únikem radioaktivních látek.</w:t>
      </w: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havárie s únikem biologických látek.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791BCD8D" wp14:editId="3AA9848C">
            <wp:extent cx="1249045" cy="948690"/>
            <wp:effectExtent l="0" t="0" r="8255" b="3810"/>
            <wp:docPr id="40" name="obrázek 20" descr="https://www.zachranny-kruh.cz/image.php?idx=95238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zachranny-kruh.cz/image.php?idx=95238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13177F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21</w:t>
      </w:r>
      <w:r w:rsidR="0021525A"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Příčinou i důsledkem havárie může být: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únik chemických látek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ohrožení lidského zdraví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ztráty na lidských životech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škody na životním prostředí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75026F14" wp14:editId="796C3697">
            <wp:extent cx="1269365" cy="948690"/>
            <wp:effectExtent l="0" t="0" r="6985" b="3810"/>
            <wp:docPr id="42" name="obrázek 22" descr="https://www.zachranny-kruh.cz/image.php?idx=95652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zachranny-kruh.cz/image.php?idx=95652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13177F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22</w:t>
      </w:r>
      <w:r w:rsidR="0021525A"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Stupněm povodňové aktivity je: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stav nouze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stav bdělosti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stav výjimečné opatrnosti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71CBAF7E" wp14:editId="2E185C7A">
            <wp:extent cx="1255395" cy="948690"/>
            <wp:effectExtent l="0" t="0" r="1905" b="3810"/>
            <wp:docPr id="43" name="obrázek 23" descr="https://www.zachranny-kruh.cz/image.php?idx=95227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zachranny-kruh.cz/image.php?idx=95227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13177F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lastRenderedPageBreak/>
        <w:t>23</w:t>
      </w:r>
      <w:r w:rsidR="0021525A"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Vyberte pojem, který nepatří do řady (důsledky havárie):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selhání lidského faktoru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možná evakuace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možné ohrožení lidského života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2E2F0AE1" wp14:editId="5DC135D3">
            <wp:extent cx="1276350" cy="948690"/>
            <wp:effectExtent l="0" t="0" r="0" b="3810"/>
            <wp:docPr id="44" name="obrázek 24" descr="https://www.zachranny-kruh.cz/image.php?idx=94381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zachranny-kruh.cz/image.php?idx=94381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13177F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24</w:t>
      </w:r>
      <w:r w:rsidR="0021525A"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. Vyberte pojem, který nepatří do řady (správné chování po vzniku havárie):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nedodržování pokynů složek Integrovaného záchranného systému (IZS)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individuální improvizovaná ochrana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důsledné dodržování hygienických zásad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dekontaminace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21525A" w:rsidRDefault="0021525A" w:rsidP="0021525A">
      <w:pPr>
        <w:rPr>
          <w:lang w:eastAsia="cs-CZ"/>
        </w:rPr>
      </w:pPr>
      <w:r w:rsidRPr="0021525A">
        <w:rPr>
          <w:noProof/>
          <w:lang w:eastAsia="cs-CZ"/>
        </w:rPr>
        <w:drawing>
          <wp:inline distT="0" distB="0" distL="0" distR="0" wp14:anchorId="4A293398" wp14:editId="29AD3C4A">
            <wp:extent cx="1173480" cy="948690"/>
            <wp:effectExtent l="0" t="0" r="7620" b="3810"/>
            <wp:docPr id="45" name="obrázek 25" descr="https://www.zachranny-kruh.cz/image.php?idx=94367&amp;di=12&amp;m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zachranny-kruh.cz/image.php?idx=94367&amp;di=12&amp;mh=1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5A" w:rsidRPr="0021525A" w:rsidRDefault="0021525A" w:rsidP="0021525A">
      <w:pPr>
        <w:rPr>
          <w:lang w:eastAsia="cs-CZ"/>
        </w:rPr>
      </w:pPr>
    </w:p>
    <w:p w:rsidR="0021525A" w:rsidRPr="0021525A" w:rsidRDefault="0013177F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25</w:t>
      </w:r>
      <w:r w:rsidR="0021525A"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 xml:space="preserve">. Zemní plyn </w:t>
      </w:r>
      <w:proofErr w:type="gramStart"/>
      <w:r w:rsidR="0021525A" w:rsidRPr="0021525A">
        <w:rPr>
          <w:rFonts w:ascii="Arial" w:hAnsi="Arial" w:cs="Arial"/>
          <w:b/>
          <w:bCs/>
          <w:color w:val="000000"/>
          <w:sz w:val="27"/>
          <w:szCs w:val="27"/>
          <w:lang w:eastAsia="cs-CZ"/>
        </w:rPr>
        <w:t>je :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A) nehořlavý</w:t>
      </w:r>
      <w:proofErr w:type="gramEnd"/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t>, výbušný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B) hořlavý, jedovatý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C) bez zápachu, výbušný</w:t>
      </w:r>
      <w:r w:rsidR="0021525A" w:rsidRPr="0021525A">
        <w:rPr>
          <w:rFonts w:ascii="Arial" w:hAnsi="Arial" w:cs="Arial"/>
          <w:color w:val="000000"/>
          <w:sz w:val="27"/>
          <w:szCs w:val="27"/>
          <w:lang w:eastAsia="cs-CZ"/>
        </w:rPr>
        <w:br/>
        <w:t>D) bez zápachu, nehořlavý</w:t>
      </w:r>
    </w:p>
    <w:p w:rsidR="0021525A" w:rsidRPr="0021525A" w:rsidRDefault="0021525A" w:rsidP="0021525A">
      <w:pPr>
        <w:rPr>
          <w:rFonts w:ascii="Arial" w:hAnsi="Arial" w:cs="Arial"/>
          <w:color w:val="000000"/>
          <w:sz w:val="27"/>
          <w:szCs w:val="27"/>
          <w:lang w:eastAsia="cs-CZ"/>
        </w:rPr>
      </w:pPr>
      <w:r w:rsidRPr="0021525A">
        <w:rPr>
          <w:rFonts w:ascii="Arial" w:hAnsi="Arial" w:cs="Arial"/>
          <w:color w:val="000000"/>
          <w:sz w:val="27"/>
          <w:szCs w:val="27"/>
          <w:lang w:eastAsia="cs-CZ"/>
        </w:rPr>
        <w:t> </w:t>
      </w:r>
    </w:p>
    <w:p w:rsidR="009F08F5" w:rsidRDefault="009F08F5" w:rsidP="009F08F5">
      <w:pPr>
        <w:ind w:left="284"/>
      </w:pPr>
    </w:p>
    <w:p w:rsidR="009F08F5" w:rsidRDefault="009F08F5" w:rsidP="009F08F5">
      <w:pPr>
        <w:ind w:left="284"/>
      </w:pPr>
      <w:r>
        <w:t>Hodnotíme: dodržení zadání, vizuální zajímavost, nápaditost, fantazii a u testu správné odpovědi.</w:t>
      </w:r>
    </w:p>
    <w:p w:rsidR="00C83EC5" w:rsidRDefault="00C83EC5" w:rsidP="00C83EC5">
      <w:pPr>
        <w:rPr>
          <w:b/>
          <w:color w:val="FF0000"/>
        </w:rPr>
      </w:pPr>
    </w:p>
    <w:p w:rsidR="00580FCC" w:rsidRPr="00580FCC" w:rsidRDefault="009F08F5" w:rsidP="00580FCC">
      <w:pPr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580FCC" w:rsidRPr="00580FCC">
        <w:rPr>
          <w:b/>
          <w:color w:val="FF0000"/>
        </w:rPr>
        <w:t>Na úkolu můžete pracovat do 18.</w:t>
      </w:r>
      <w:r w:rsidR="00580FCC">
        <w:rPr>
          <w:b/>
          <w:color w:val="FF0000"/>
        </w:rPr>
        <w:t xml:space="preserve"> </w:t>
      </w:r>
      <w:r w:rsidR="00580FCC" w:rsidRPr="00580FCC">
        <w:rPr>
          <w:b/>
          <w:color w:val="FF0000"/>
        </w:rPr>
        <w:t>5.</w:t>
      </w:r>
      <w:r w:rsidR="00580FCC">
        <w:rPr>
          <w:b/>
          <w:color w:val="FF0000"/>
        </w:rPr>
        <w:t xml:space="preserve"> </w:t>
      </w:r>
      <w:r w:rsidR="005F2162">
        <w:rPr>
          <w:b/>
          <w:color w:val="FF0000"/>
        </w:rPr>
        <w:t xml:space="preserve">2022 </w:t>
      </w:r>
    </w:p>
    <w:p w:rsidR="00E80A2C" w:rsidRPr="00DC0C06" w:rsidRDefault="00E80A2C" w:rsidP="00DC0C06">
      <w:pPr>
        <w:tabs>
          <w:tab w:val="left" w:pos="1193"/>
        </w:tabs>
      </w:pPr>
    </w:p>
    <w:sectPr w:rsidR="00E80A2C" w:rsidRPr="00DC0C06" w:rsidSect="00921B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E20"/>
    <w:multiLevelType w:val="hybridMultilevel"/>
    <w:tmpl w:val="4218DFBA"/>
    <w:lvl w:ilvl="0" w:tplc="14F6A700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DC7D14"/>
    <w:multiLevelType w:val="hybridMultilevel"/>
    <w:tmpl w:val="E4C04DE6"/>
    <w:lvl w:ilvl="0" w:tplc="7F821326">
      <w:start w:val="2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314B487A"/>
    <w:multiLevelType w:val="hybridMultilevel"/>
    <w:tmpl w:val="21DAFB80"/>
    <w:lvl w:ilvl="0" w:tplc="CD12C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0261"/>
    <w:multiLevelType w:val="hybridMultilevel"/>
    <w:tmpl w:val="BBA65CB0"/>
    <w:lvl w:ilvl="0" w:tplc="4580BADA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AA"/>
    <w:rsid w:val="00013546"/>
    <w:rsid w:val="00021AE5"/>
    <w:rsid w:val="000347A8"/>
    <w:rsid w:val="00095DED"/>
    <w:rsid w:val="000A0F9B"/>
    <w:rsid w:val="00100D9E"/>
    <w:rsid w:val="0013177F"/>
    <w:rsid w:val="00173F53"/>
    <w:rsid w:val="00197A3D"/>
    <w:rsid w:val="001A4678"/>
    <w:rsid w:val="001C78CE"/>
    <w:rsid w:val="0021525A"/>
    <w:rsid w:val="00220A4C"/>
    <w:rsid w:val="0024238F"/>
    <w:rsid w:val="00322EF2"/>
    <w:rsid w:val="00363C42"/>
    <w:rsid w:val="003B1F76"/>
    <w:rsid w:val="003B2AA9"/>
    <w:rsid w:val="003B4ABF"/>
    <w:rsid w:val="003C4F25"/>
    <w:rsid w:val="003C5695"/>
    <w:rsid w:val="00411193"/>
    <w:rsid w:val="00424B12"/>
    <w:rsid w:val="00443838"/>
    <w:rsid w:val="00452F01"/>
    <w:rsid w:val="00492FF8"/>
    <w:rsid w:val="004E4098"/>
    <w:rsid w:val="00544E46"/>
    <w:rsid w:val="00567C24"/>
    <w:rsid w:val="00580FCC"/>
    <w:rsid w:val="005F2162"/>
    <w:rsid w:val="00642CB4"/>
    <w:rsid w:val="00650DE7"/>
    <w:rsid w:val="00656BC2"/>
    <w:rsid w:val="0068190B"/>
    <w:rsid w:val="00692B41"/>
    <w:rsid w:val="007040AE"/>
    <w:rsid w:val="00731984"/>
    <w:rsid w:val="009040CB"/>
    <w:rsid w:val="009109D5"/>
    <w:rsid w:val="009226C5"/>
    <w:rsid w:val="0096648A"/>
    <w:rsid w:val="009B5241"/>
    <w:rsid w:val="009F08F5"/>
    <w:rsid w:val="009F74B9"/>
    <w:rsid w:val="00A42DDC"/>
    <w:rsid w:val="00A569B3"/>
    <w:rsid w:val="00AB17F4"/>
    <w:rsid w:val="00B16BD9"/>
    <w:rsid w:val="00B54274"/>
    <w:rsid w:val="00B57BAA"/>
    <w:rsid w:val="00B933CD"/>
    <w:rsid w:val="00BD152B"/>
    <w:rsid w:val="00C03799"/>
    <w:rsid w:val="00C722D4"/>
    <w:rsid w:val="00C83EC5"/>
    <w:rsid w:val="00D46FB4"/>
    <w:rsid w:val="00D71E47"/>
    <w:rsid w:val="00D97AFD"/>
    <w:rsid w:val="00DC0C06"/>
    <w:rsid w:val="00DD75E1"/>
    <w:rsid w:val="00E80A2C"/>
    <w:rsid w:val="00E844AD"/>
    <w:rsid w:val="00E9064A"/>
    <w:rsid w:val="00E95EEE"/>
    <w:rsid w:val="00F35C06"/>
    <w:rsid w:val="00F37320"/>
    <w:rsid w:val="00F659BC"/>
    <w:rsid w:val="00F85305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B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BA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2F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3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B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BA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2F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3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3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47">
          <w:marLeft w:val="0"/>
          <w:marRight w:val="0"/>
          <w:marTop w:val="120"/>
          <w:marBottom w:val="0"/>
          <w:divBdr>
            <w:top w:val="single" w:sz="6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14">
          <w:marLeft w:val="0"/>
          <w:marRight w:val="0"/>
          <w:marTop w:val="120"/>
          <w:marBottom w:val="0"/>
          <w:divBdr>
            <w:top w:val="single" w:sz="6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1455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Malý</dc:creator>
  <cp:lastModifiedBy>Mráčková Kamila</cp:lastModifiedBy>
  <cp:revision>25</cp:revision>
  <dcterms:created xsi:type="dcterms:W3CDTF">2022-04-13T05:21:00Z</dcterms:created>
  <dcterms:modified xsi:type="dcterms:W3CDTF">2022-05-04T05:53:00Z</dcterms:modified>
</cp:coreProperties>
</file>