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0C" w:rsidRDefault="00F87782">
      <w:pPr>
        <w:pStyle w:val="Nadpis1"/>
        <w:spacing w:line="240" w:lineRule="auto"/>
        <w:jc w:val="center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  Výbor pro civilní nouzové plánování</w:t>
      </w:r>
    </w:p>
    <w:p w:rsidR="00DC030C" w:rsidRDefault="00F87782">
      <w:pPr>
        <w:jc w:val="both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635" cy="635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FA23F" id="Přímá spojnice 1" o:spid="_x0000_s1026" style="position:absolute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7.8pt" to="450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" strokeweight=".26mm">
                <v:stroke joinstyle="miter"/>
              </v:line>
            </w:pict>
          </mc:Fallback>
        </mc:AlternateContent>
      </w:r>
    </w:p>
    <w:p w:rsidR="00DC030C" w:rsidRDefault="00DC030C"/>
    <w:p w:rsidR="00DC030C" w:rsidRDefault="00A42714">
      <w:pPr>
        <w:pStyle w:val="Nadpis1"/>
        <w:spacing w:line="240" w:lineRule="auto"/>
        <w:jc w:val="center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Program</w:t>
      </w:r>
    </w:p>
    <w:p w:rsidR="00DC030C" w:rsidRDefault="00F87782">
      <w:pPr>
        <w:jc w:val="center"/>
      </w:pPr>
      <w:r>
        <w:rPr>
          <w:rFonts w:ascii="Arial" w:hAnsi="Arial" w:cs="Arial"/>
          <w:sz w:val="22"/>
          <w:szCs w:val="22"/>
        </w:rPr>
        <w:t>73. schůze Výboru pro civilní nouzové plánování (dále jen „VCNP“)</w:t>
      </w:r>
    </w:p>
    <w:p w:rsidR="00DC030C" w:rsidRDefault="00F877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dne 10. září 2018</w:t>
      </w:r>
    </w:p>
    <w:p w:rsidR="00DC030C" w:rsidRDefault="00DC030C">
      <w:pPr>
        <w:tabs>
          <w:tab w:val="left" w:pos="-3060"/>
        </w:tabs>
        <w:spacing w:after="120"/>
        <w:ind w:left="1077" w:hanging="107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421" w:type="dxa"/>
        <w:tblInd w:w="-70" w:type="dxa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363"/>
        <w:gridCol w:w="1567"/>
      </w:tblGrid>
      <w:tr w:rsidR="00DC030C" w:rsidTr="00B630CC">
        <w:trPr>
          <w:trHeight w:val="170"/>
          <w:tblHeader/>
        </w:trPr>
        <w:tc>
          <w:tcPr>
            <w:tcW w:w="7862" w:type="dxa"/>
            <w:gridSpan w:val="2"/>
            <w:shd w:val="clear" w:color="auto" w:fill="auto"/>
            <w:vAlign w:val="center"/>
          </w:tcPr>
          <w:p w:rsidR="00DC030C" w:rsidRDefault="00F87782" w:rsidP="00642B8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Materiály</w:t>
            </w:r>
            <w:r>
              <w:rPr>
                <w:rFonts w:ascii="Arial" w:hAnsi="Arial" w:cs="Arial"/>
                <w:b/>
                <w:u w:val="single"/>
              </w:rPr>
              <w:t xml:space="preserve"> k projednání </w:t>
            </w:r>
          </w:p>
        </w:tc>
        <w:tc>
          <w:tcPr>
            <w:tcW w:w="1559" w:type="dxa"/>
            <w:shd w:val="clear" w:color="auto" w:fill="auto"/>
          </w:tcPr>
          <w:p w:rsidR="00DC030C" w:rsidRDefault="00F87782" w:rsidP="00B630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č. usnesení</w:t>
            </w:r>
          </w:p>
        </w:tc>
      </w:tr>
      <w:tr w:rsidR="00DC030C" w:rsidTr="00B630CC">
        <w:trPr>
          <w:trHeight w:val="227"/>
        </w:trPr>
        <w:tc>
          <w:tcPr>
            <w:tcW w:w="491" w:type="dxa"/>
            <w:shd w:val="clear" w:color="auto" w:fill="auto"/>
          </w:tcPr>
          <w:p w:rsidR="00DC030C" w:rsidRDefault="00F87782" w:rsidP="006810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Kontrola plnění úkolů VCNP za III. čtvrtletí 2018 </w:t>
            </w:r>
          </w:p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Předkládá: MV</w:t>
            </w:r>
          </w:p>
        </w:tc>
        <w:tc>
          <w:tcPr>
            <w:tcW w:w="1559" w:type="dxa"/>
            <w:shd w:val="clear" w:color="auto" w:fill="auto"/>
          </w:tcPr>
          <w:p w:rsidR="00DC030C" w:rsidRDefault="00F87782" w:rsidP="006810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441</w:t>
            </w:r>
          </w:p>
        </w:tc>
      </w:tr>
      <w:tr w:rsidR="00DC030C" w:rsidTr="00B630CC">
        <w:trPr>
          <w:trHeight w:val="340"/>
        </w:trPr>
        <w:tc>
          <w:tcPr>
            <w:tcW w:w="491" w:type="dxa"/>
            <w:shd w:val="clear" w:color="auto" w:fill="auto"/>
          </w:tcPr>
          <w:p w:rsidR="00DC030C" w:rsidRDefault="00F87782" w:rsidP="00681031">
            <w:pPr>
              <w:pStyle w:val="Zhlav"/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030C" w:rsidRDefault="00F87782">
            <w:pPr>
              <w:pStyle w:val="Zkladntext"/>
              <w:ind w:left="72"/>
              <w:jc w:val="both"/>
            </w:pPr>
            <w:r>
              <w:rPr>
                <w:color w:val="000000"/>
                <w:sz w:val="22"/>
                <w:szCs w:val="22"/>
              </w:rPr>
              <w:t>Směrnice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 jednotný postup při vzniku mimořádné události podléhající Mezinárodním zdravotnickým předpisům (2005)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 souvislosti s výskytem vysoce nakažlivé nemoci na palubě letadla přistávajícího ve vstupním místě pro leteckou dopravu</w:t>
            </w:r>
          </w:p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Předkládá: MZ </w:t>
            </w:r>
          </w:p>
        </w:tc>
        <w:tc>
          <w:tcPr>
            <w:tcW w:w="1559" w:type="dxa"/>
            <w:shd w:val="clear" w:color="auto" w:fill="auto"/>
          </w:tcPr>
          <w:p w:rsidR="00DC030C" w:rsidRDefault="00F87782" w:rsidP="006810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442</w:t>
            </w:r>
          </w:p>
        </w:tc>
      </w:tr>
      <w:tr w:rsidR="00DC030C" w:rsidTr="00B630CC">
        <w:trPr>
          <w:trHeight w:val="397"/>
        </w:trPr>
        <w:tc>
          <w:tcPr>
            <w:tcW w:w="491" w:type="dxa"/>
            <w:shd w:val="clear" w:color="auto" w:fill="auto"/>
          </w:tcPr>
          <w:p w:rsidR="00DC030C" w:rsidRDefault="00F87782" w:rsidP="00681031">
            <w:pPr>
              <w:pStyle w:val="Zhlav"/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Směrnice pro jednotný postup při vzniku mimořádné události podléhající Mezinárodním zdravotnickým předpisům (2005) v souvislosti s výskytem vysoce nakažlivé nemoci ve zdravotnickém zařízení poskytovatele zdravotních služeb</w:t>
            </w:r>
          </w:p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Předkládá: MZ </w:t>
            </w:r>
          </w:p>
        </w:tc>
        <w:tc>
          <w:tcPr>
            <w:tcW w:w="1559" w:type="dxa"/>
            <w:shd w:val="clear" w:color="auto" w:fill="auto"/>
          </w:tcPr>
          <w:p w:rsidR="00DC030C" w:rsidRDefault="00F87782" w:rsidP="006810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443</w:t>
            </w:r>
          </w:p>
        </w:tc>
      </w:tr>
      <w:tr w:rsidR="00DC030C" w:rsidTr="00B630CC">
        <w:trPr>
          <w:trHeight w:val="397"/>
        </w:trPr>
        <w:tc>
          <w:tcPr>
            <w:tcW w:w="491" w:type="dxa"/>
            <w:shd w:val="clear" w:color="auto" w:fill="auto"/>
          </w:tcPr>
          <w:p w:rsidR="00DC030C" w:rsidRDefault="00F87782" w:rsidP="00681031">
            <w:pPr>
              <w:pStyle w:val="Zhlav"/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Směrnice pro jednotný postup při vzniku mimořádné události podléhající Mezinárodním zdravotnickým předpisům (2005) v souvislosti s výskytem vysoce nakažlivé nemoci mimo zdravotnické zařízení poskytovatele zdravotních služeb a mimo vstupní místo pro leteckou dopravu</w:t>
            </w:r>
          </w:p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Předkládá: MZ</w:t>
            </w:r>
          </w:p>
        </w:tc>
        <w:tc>
          <w:tcPr>
            <w:tcW w:w="1559" w:type="dxa"/>
            <w:shd w:val="clear" w:color="auto" w:fill="auto"/>
          </w:tcPr>
          <w:p w:rsidR="00DC030C" w:rsidRDefault="00F87782" w:rsidP="006810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444</w:t>
            </w:r>
          </w:p>
        </w:tc>
      </w:tr>
      <w:tr w:rsidR="00DC030C" w:rsidTr="00B630CC">
        <w:trPr>
          <w:trHeight w:val="454"/>
        </w:trPr>
        <w:tc>
          <w:tcPr>
            <w:tcW w:w="491" w:type="dxa"/>
            <w:shd w:val="clear" w:color="auto" w:fill="auto"/>
          </w:tcPr>
          <w:p w:rsidR="00DC030C" w:rsidRDefault="00F87782" w:rsidP="00681031">
            <w:pPr>
              <w:pStyle w:val="Zhlav"/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Zpráva o stavu ochrany obyvatelstva v ČR 2018</w:t>
            </w:r>
          </w:p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Předkládá: MV</w:t>
            </w:r>
          </w:p>
        </w:tc>
        <w:tc>
          <w:tcPr>
            <w:tcW w:w="1559" w:type="dxa"/>
            <w:shd w:val="clear" w:color="auto" w:fill="auto"/>
          </w:tcPr>
          <w:p w:rsidR="00DC030C" w:rsidRDefault="00F87782" w:rsidP="006810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445</w:t>
            </w:r>
          </w:p>
        </w:tc>
      </w:tr>
      <w:tr w:rsidR="00DC030C" w:rsidTr="00B630CC">
        <w:trPr>
          <w:trHeight w:val="397"/>
        </w:trPr>
        <w:tc>
          <w:tcPr>
            <w:tcW w:w="491" w:type="dxa"/>
            <w:shd w:val="clear" w:color="auto" w:fill="auto"/>
          </w:tcPr>
          <w:p w:rsidR="00DC030C" w:rsidRDefault="00F87782" w:rsidP="00681031">
            <w:pPr>
              <w:pStyle w:val="Zhlav"/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Plán cvičení orgánů krizového řízení – upřesnění na léta 2019-2021</w:t>
            </w:r>
          </w:p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Předkládá: MV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C030C" w:rsidRDefault="00F87782" w:rsidP="006810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446</w:t>
            </w:r>
          </w:p>
        </w:tc>
      </w:tr>
      <w:tr w:rsidR="00DC030C" w:rsidTr="00B630CC">
        <w:trPr>
          <w:trHeight w:val="340"/>
        </w:trPr>
        <w:tc>
          <w:tcPr>
            <w:tcW w:w="491" w:type="dxa"/>
            <w:shd w:val="clear" w:color="auto" w:fill="auto"/>
          </w:tcPr>
          <w:p w:rsidR="00DC030C" w:rsidRDefault="00F87782" w:rsidP="00681031">
            <w:pPr>
              <w:pStyle w:val="Zhlav"/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Analýza civilní připravenosti státu v sedmi základních oblastech odolnosti NATO</w:t>
            </w:r>
          </w:p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Předkládá: MV</w:t>
            </w:r>
          </w:p>
        </w:tc>
        <w:tc>
          <w:tcPr>
            <w:tcW w:w="1559" w:type="dxa"/>
            <w:shd w:val="clear" w:color="auto" w:fill="auto"/>
          </w:tcPr>
          <w:p w:rsidR="00DC030C" w:rsidRPr="00DC73B1" w:rsidRDefault="00DC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►</w:t>
            </w:r>
            <w:r w:rsidR="00985622" w:rsidRPr="00DC73B1">
              <w:rPr>
                <w:rFonts w:ascii="Arial" w:hAnsi="Arial" w:cs="Arial"/>
                <w:bCs/>
                <w:i/>
                <w:sz w:val="22"/>
                <w:szCs w:val="22"/>
              </w:rPr>
              <w:t>přerušeno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◄</w:t>
            </w:r>
          </w:p>
        </w:tc>
      </w:tr>
      <w:tr w:rsidR="00DC030C" w:rsidTr="00B630CC">
        <w:trPr>
          <w:trHeight w:val="397"/>
        </w:trPr>
        <w:tc>
          <w:tcPr>
            <w:tcW w:w="491" w:type="dxa"/>
            <w:shd w:val="clear" w:color="auto" w:fill="auto"/>
          </w:tcPr>
          <w:p w:rsidR="00DC030C" w:rsidRDefault="00F87782" w:rsidP="00681031">
            <w:pPr>
              <w:pStyle w:val="Zhlav"/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8.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aktualizace Seznamu prvků kritické infrastruktury, jejichž provozovatelem je organizační složka státu</w:t>
            </w:r>
          </w:p>
          <w:p w:rsidR="00DC030C" w:rsidRDefault="00F87782">
            <w:pPr>
              <w:pStyle w:val="Zkladntext"/>
              <w:ind w:lef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Předkládá: MV</w:t>
            </w:r>
          </w:p>
        </w:tc>
        <w:tc>
          <w:tcPr>
            <w:tcW w:w="1559" w:type="dxa"/>
            <w:shd w:val="clear" w:color="auto" w:fill="auto"/>
          </w:tcPr>
          <w:p w:rsidR="00DC030C" w:rsidRDefault="00F87782" w:rsidP="009856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</w:t>
            </w:r>
            <w:r w:rsidR="00985622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</w:tbl>
    <w:p w:rsidR="00DC030C" w:rsidRDefault="00DC030C">
      <w:pPr>
        <w:jc w:val="both"/>
        <w:rPr>
          <w:rFonts w:ascii="Arial" w:hAnsi="Arial" w:cs="Arial"/>
          <w:sz w:val="22"/>
          <w:szCs w:val="22"/>
        </w:rPr>
      </w:pPr>
    </w:p>
    <w:p w:rsidR="00DC030C" w:rsidRDefault="00DC03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-70" w:type="dxa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75"/>
      </w:tblGrid>
      <w:tr w:rsidR="00DC030C" w:rsidTr="00B630CC">
        <w:trPr>
          <w:trHeight w:val="170"/>
        </w:trPr>
        <w:tc>
          <w:tcPr>
            <w:tcW w:w="9142" w:type="dxa"/>
            <w:gridSpan w:val="2"/>
            <w:shd w:val="clear" w:color="auto" w:fill="auto"/>
            <w:vAlign w:val="center"/>
          </w:tcPr>
          <w:p w:rsidR="00DC030C" w:rsidRDefault="00F87782">
            <w:pPr>
              <w:pStyle w:val="Zkladntextodsazen2"/>
              <w:widowControl/>
              <w:overflowPunct/>
              <w:autoSpaceDE/>
              <w:ind w:left="0"/>
              <w:textAlignment w:val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Informativní materiály (bez usnesení)</w:t>
            </w:r>
          </w:p>
        </w:tc>
      </w:tr>
      <w:tr w:rsidR="00DC030C" w:rsidTr="00B630CC">
        <w:trPr>
          <w:trHeight w:val="454"/>
        </w:trPr>
        <w:tc>
          <w:tcPr>
            <w:tcW w:w="567" w:type="dxa"/>
            <w:shd w:val="clear" w:color="auto" w:fill="auto"/>
          </w:tcPr>
          <w:p w:rsidR="00DC030C" w:rsidRDefault="00F87782" w:rsidP="00681031">
            <w:pPr>
              <w:pStyle w:val="Zkladntextodsazen2"/>
              <w:tabs>
                <w:tab w:val="left" w:pos="540"/>
              </w:tabs>
              <w:overflowPunct/>
              <w:autoSpaceDE/>
              <w:ind w:left="641" w:hanging="641"/>
              <w:jc w:val="center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8575" w:type="dxa"/>
            <w:shd w:val="clear" w:color="auto" w:fill="auto"/>
          </w:tcPr>
          <w:p w:rsidR="00DC030C" w:rsidRDefault="00F87782" w:rsidP="00681031">
            <w:pPr>
              <w:pStyle w:val="Zkladntext"/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Informace z jednání ENISA k bezpečnosti a integritě sítí a služeb elektronických komunikací</w:t>
            </w:r>
          </w:p>
          <w:p w:rsidR="00DC030C" w:rsidRDefault="00F87782" w:rsidP="00681031">
            <w:pPr>
              <w:pStyle w:val="Zkladntext"/>
              <w:ind w:left="72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Předkládá: ČTÚ</w:t>
            </w:r>
          </w:p>
        </w:tc>
      </w:tr>
      <w:tr w:rsidR="00DC030C" w:rsidTr="00B630CC">
        <w:trPr>
          <w:trHeight w:val="454"/>
        </w:trPr>
        <w:tc>
          <w:tcPr>
            <w:tcW w:w="567" w:type="dxa"/>
            <w:shd w:val="clear" w:color="auto" w:fill="auto"/>
          </w:tcPr>
          <w:p w:rsidR="00DC030C" w:rsidRDefault="00F87782" w:rsidP="00681031">
            <w:pPr>
              <w:pStyle w:val="Zkladntextodsazen2"/>
              <w:tabs>
                <w:tab w:val="left" w:pos="540"/>
              </w:tabs>
              <w:overflowPunct/>
              <w:autoSpaceDE/>
              <w:ind w:left="641" w:hanging="641"/>
              <w:jc w:val="center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8575" w:type="dxa"/>
            <w:shd w:val="clear" w:color="auto" w:fill="auto"/>
          </w:tcPr>
          <w:p w:rsidR="00DC030C" w:rsidRDefault="00F87782" w:rsidP="00681031">
            <w:pPr>
              <w:pStyle w:val="Zkladntext"/>
              <w:ind w:left="72"/>
            </w:pPr>
            <w:r>
              <w:rPr>
                <w:color w:val="000000"/>
                <w:sz w:val="22"/>
                <w:szCs w:val="22"/>
              </w:rPr>
              <w:t>Informace o přípravě cvičení ZDROJE 2018</w:t>
            </w:r>
          </w:p>
          <w:p w:rsidR="00DC030C" w:rsidRDefault="00F87782" w:rsidP="00681031">
            <w:pPr>
              <w:pStyle w:val="Zkladntext"/>
              <w:ind w:left="72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Předkládá: SSHR</w:t>
            </w:r>
          </w:p>
        </w:tc>
      </w:tr>
      <w:tr w:rsidR="00DC030C" w:rsidTr="00B630CC">
        <w:trPr>
          <w:trHeight w:val="227"/>
        </w:trPr>
        <w:tc>
          <w:tcPr>
            <w:tcW w:w="567" w:type="dxa"/>
            <w:shd w:val="clear" w:color="auto" w:fill="auto"/>
          </w:tcPr>
          <w:p w:rsidR="00DC030C" w:rsidRDefault="00F87782" w:rsidP="00681031">
            <w:pPr>
              <w:pStyle w:val="Zkladntextodsazen2"/>
              <w:tabs>
                <w:tab w:val="left" w:pos="540"/>
              </w:tabs>
              <w:overflowPunct/>
              <w:autoSpaceDE/>
              <w:ind w:left="641" w:hanging="641"/>
              <w:jc w:val="center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8575" w:type="dxa"/>
            <w:shd w:val="clear" w:color="auto" w:fill="auto"/>
          </w:tcPr>
          <w:p w:rsidR="00DC030C" w:rsidRDefault="00F87782" w:rsidP="00681031">
            <w:pPr>
              <w:pStyle w:val="Zkladntext"/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Informace o plánovaných výdajích finančních prostředků na Civilní připravenost na krizové stavy na rok 2018 a o přehledu čerpání prostředků v roce 2017</w:t>
            </w:r>
          </w:p>
          <w:p w:rsidR="00DC030C" w:rsidRDefault="00F87782" w:rsidP="00681031">
            <w:pPr>
              <w:pStyle w:val="Zkladntext"/>
              <w:ind w:left="72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Předkládá: MF</w:t>
            </w:r>
          </w:p>
        </w:tc>
      </w:tr>
      <w:tr w:rsidR="00DC030C" w:rsidTr="00B630CC">
        <w:trPr>
          <w:trHeight w:val="263"/>
        </w:trPr>
        <w:tc>
          <w:tcPr>
            <w:tcW w:w="567" w:type="dxa"/>
            <w:shd w:val="clear" w:color="auto" w:fill="auto"/>
          </w:tcPr>
          <w:p w:rsidR="00DC030C" w:rsidRDefault="00F87782" w:rsidP="00681031">
            <w:pPr>
              <w:pStyle w:val="Zkladntextodsazen2"/>
              <w:tabs>
                <w:tab w:val="left" w:pos="540"/>
              </w:tabs>
              <w:overflowPunct/>
              <w:autoSpaceDE/>
              <w:ind w:left="641" w:hanging="641"/>
              <w:jc w:val="center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4.</w:t>
            </w:r>
          </w:p>
        </w:tc>
        <w:tc>
          <w:tcPr>
            <w:tcW w:w="8575" w:type="dxa"/>
            <w:shd w:val="clear" w:color="auto" w:fill="auto"/>
          </w:tcPr>
          <w:p w:rsidR="00DC030C" w:rsidRDefault="00F87782" w:rsidP="00681031">
            <w:pPr>
              <w:pStyle w:val="Zkladntext"/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Informace o průběhu jednání 40. setkání generálních ředitelů civilní ochrany Evropské unie, Evropského hospodářského prostoru a kandidátských zemí konaného ve dnech 30. 5. - 1. 6. 2018</w:t>
            </w:r>
          </w:p>
          <w:p w:rsidR="00DC030C" w:rsidRDefault="00F87782" w:rsidP="00681031">
            <w:pPr>
              <w:pStyle w:val="Zkladntext"/>
              <w:ind w:left="72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Předkládá: MV</w:t>
            </w:r>
          </w:p>
        </w:tc>
      </w:tr>
    </w:tbl>
    <w:p w:rsidR="00DC030C" w:rsidRDefault="00DC030C">
      <w:pPr>
        <w:rPr>
          <w:rFonts w:ascii="Arial" w:hAnsi="Arial" w:cs="Arial"/>
          <w:color w:val="FF0000"/>
          <w:sz w:val="22"/>
          <w:szCs w:val="22"/>
          <w:u w:val="single"/>
        </w:rPr>
      </w:pPr>
    </w:p>
    <w:p w:rsidR="00DB2CC5" w:rsidRDefault="00DB2CC5">
      <w:pPr>
        <w:rPr>
          <w:rFonts w:ascii="Arial" w:hAnsi="Arial" w:cs="Arial"/>
          <w:color w:val="FF0000"/>
          <w:sz w:val="22"/>
          <w:szCs w:val="22"/>
          <w:u w:val="single"/>
        </w:rPr>
      </w:pPr>
    </w:p>
    <w:p w:rsidR="00DB2CC5" w:rsidRDefault="00DB2CC5">
      <w:pPr>
        <w:rPr>
          <w:rFonts w:ascii="Arial" w:hAnsi="Arial" w:cs="Arial"/>
          <w:color w:val="FF0000"/>
          <w:sz w:val="22"/>
          <w:szCs w:val="22"/>
          <w:u w:val="single"/>
        </w:rPr>
      </w:pPr>
    </w:p>
    <w:sectPr w:rsidR="00DB2CC5" w:rsidSect="009B3786">
      <w:footerReference w:type="default" r:id="rId7"/>
      <w:pgSz w:w="11906" w:h="16838"/>
      <w:pgMar w:top="851" w:right="1134" w:bottom="851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1E" w:rsidRDefault="0027721E">
      <w:r>
        <w:separator/>
      </w:r>
    </w:p>
  </w:endnote>
  <w:endnote w:type="continuationSeparator" w:id="0">
    <w:p w:rsidR="0027721E" w:rsidRDefault="002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562563"/>
      <w:docPartObj>
        <w:docPartGallery w:val="Page Numbers (Bottom of Page)"/>
        <w:docPartUnique/>
      </w:docPartObj>
    </w:sdtPr>
    <w:sdtEndPr/>
    <w:sdtContent>
      <w:p w:rsidR="00904857" w:rsidRDefault="00904857">
        <w:pPr>
          <w:pStyle w:val="Zpat"/>
          <w:jc w:val="center"/>
        </w:pPr>
        <w:r w:rsidRPr="00904857">
          <w:rPr>
            <w:rFonts w:ascii="Arial" w:hAnsi="Arial" w:cs="Arial"/>
            <w:sz w:val="22"/>
            <w:szCs w:val="22"/>
          </w:rPr>
          <w:fldChar w:fldCharType="begin"/>
        </w:r>
        <w:r w:rsidRPr="00904857">
          <w:rPr>
            <w:rFonts w:ascii="Arial" w:hAnsi="Arial" w:cs="Arial"/>
            <w:sz w:val="22"/>
            <w:szCs w:val="22"/>
          </w:rPr>
          <w:instrText>PAGE   \* MERGEFORMAT</w:instrText>
        </w:r>
        <w:r w:rsidRPr="00904857">
          <w:rPr>
            <w:rFonts w:ascii="Arial" w:hAnsi="Arial" w:cs="Arial"/>
            <w:sz w:val="22"/>
            <w:szCs w:val="22"/>
          </w:rPr>
          <w:fldChar w:fldCharType="separate"/>
        </w:r>
        <w:r w:rsidR="00642B88">
          <w:rPr>
            <w:rFonts w:ascii="Arial" w:hAnsi="Arial" w:cs="Arial"/>
            <w:noProof/>
            <w:sz w:val="22"/>
            <w:szCs w:val="22"/>
          </w:rPr>
          <w:t>1</w:t>
        </w:r>
        <w:r w:rsidRPr="0090485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04857" w:rsidRDefault="00904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1E" w:rsidRDefault="0027721E">
      <w:r>
        <w:separator/>
      </w:r>
    </w:p>
  </w:footnote>
  <w:footnote w:type="continuationSeparator" w:id="0">
    <w:p w:rsidR="0027721E" w:rsidRDefault="0027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1883"/>
    <w:multiLevelType w:val="hybridMultilevel"/>
    <w:tmpl w:val="01D0CE02"/>
    <w:lvl w:ilvl="0" w:tplc="0405000F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464B7BE7"/>
    <w:multiLevelType w:val="hybridMultilevel"/>
    <w:tmpl w:val="4B568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4174"/>
    <w:multiLevelType w:val="multilevel"/>
    <w:tmpl w:val="9470026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FC7A80"/>
    <w:multiLevelType w:val="hybridMultilevel"/>
    <w:tmpl w:val="81A2C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495C"/>
    <w:multiLevelType w:val="hybridMultilevel"/>
    <w:tmpl w:val="EC04D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C"/>
    <w:rsid w:val="000322AB"/>
    <w:rsid w:val="0003427F"/>
    <w:rsid w:val="00036952"/>
    <w:rsid w:val="000412EC"/>
    <w:rsid w:val="00070EF9"/>
    <w:rsid w:val="000763DA"/>
    <w:rsid w:val="000930DB"/>
    <w:rsid w:val="000B31EF"/>
    <w:rsid w:val="000C6B47"/>
    <w:rsid w:val="000E2CEC"/>
    <w:rsid w:val="000E71AF"/>
    <w:rsid w:val="00135F23"/>
    <w:rsid w:val="0014099D"/>
    <w:rsid w:val="00154F87"/>
    <w:rsid w:val="001650D6"/>
    <w:rsid w:val="00176DB1"/>
    <w:rsid w:val="00186373"/>
    <w:rsid w:val="0019310D"/>
    <w:rsid w:val="001A4594"/>
    <w:rsid w:val="001A7459"/>
    <w:rsid w:val="001B253E"/>
    <w:rsid w:val="001B4B73"/>
    <w:rsid w:val="001C44CE"/>
    <w:rsid w:val="001F4C4D"/>
    <w:rsid w:val="001F70D8"/>
    <w:rsid w:val="0021180D"/>
    <w:rsid w:val="00230195"/>
    <w:rsid w:val="0023044B"/>
    <w:rsid w:val="00242BB2"/>
    <w:rsid w:val="0025068B"/>
    <w:rsid w:val="0027721E"/>
    <w:rsid w:val="00293D98"/>
    <w:rsid w:val="00296CE6"/>
    <w:rsid w:val="002C57E9"/>
    <w:rsid w:val="002E1F22"/>
    <w:rsid w:val="002E4A69"/>
    <w:rsid w:val="0030249F"/>
    <w:rsid w:val="00326DC4"/>
    <w:rsid w:val="003543A0"/>
    <w:rsid w:val="003753BE"/>
    <w:rsid w:val="00381C6C"/>
    <w:rsid w:val="003860AA"/>
    <w:rsid w:val="003B4D8B"/>
    <w:rsid w:val="003F5A1F"/>
    <w:rsid w:val="004165C2"/>
    <w:rsid w:val="00430095"/>
    <w:rsid w:val="004318A5"/>
    <w:rsid w:val="0043618F"/>
    <w:rsid w:val="004420EB"/>
    <w:rsid w:val="00442ADF"/>
    <w:rsid w:val="0045372C"/>
    <w:rsid w:val="004A5DD4"/>
    <w:rsid w:val="004B53B9"/>
    <w:rsid w:val="004C2E8E"/>
    <w:rsid w:val="004D593A"/>
    <w:rsid w:val="004D7C89"/>
    <w:rsid w:val="005078E7"/>
    <w:rsid w:val="00511813"/>
    <w:rsid w:val="00514034"/>
    <w:rsid w:val="005329A3"/>
    <w:rsid w:val="005414A4"/>
    <w:rsid w:val="00567152"/>
    <w:rsid w:val="005939E5"/>
    <w:rsid w:val="005B4A31"/>
    <w:rsid w:val="005D50B4"/>
    <w:rsid w:val="00603580"/>
    <w:rsid w:val="006065EB"/>
    <w:rsid w:val="00617CE7"/>
    <w:rsid w:val="0062022B"/>
    <w:rsid w:val="006207EA"/>
    <w:rsid w:val="00620BA5"/>
    <w:rsid w:val="00637983"/>
    <w:rsid w:val="00642B88"/>
    <w:rsid w:val="00643A51"/>
    <w:rsid w:val="00652D39"/>
    <w:rsid w:val="00681031"/>
    <w:rsid w:val="00694B10"/>
    <w:rsid w:val="006D20F8"/>
    <w:rsid w:val="006E3064"/>
    <w:rsid w:val="00707582"/>
    <w:rsid w:val="00710ABB"/>
    <w:rsid w:val="00711A59"/>
    <w:rsid w:val="0071250A"/>
    <w:rsid w:val="00714974"/>
    <w:rsid w:val="007339F0"/>
    <w:rsid w:val="00781884"/>
    <w:rsid w:val="007A25F9"/>
    <w:rsid w:val="007B4164"/>
    <w:rsid w:val="007C09C3"/>
    <w:rsid w:val="007D7060"/>
    <w:rsid w:val="007E4FB0"/>
    <w:rsid w:val="00807867"/>
    <w:rsid w:val="0082476B"/>
    <w:rsid w:val="008277AE"/>
    <w:rsid w:val="00840B7C"/>
    <w:rsid w:val="00871539"/>
    <w:rsid w:val="008756B1"/>
    <w:rsid w:val="008A2B02"/>
    <w:rsid w:val="008A642E"/>
    <w:rsid w:val="008D280F"/>
    <w:rsid w:val="008E311E"/>
    <w:rsid w:val="008E6FA3"/>
    <w:rsid w:val="008F6EA1"/>
    <w:rsid w:val="00904857"/>
    <w:rsid w:val="00906BA0"/>
    <w:rsid w:val="00910A82"/>
    <w:rsid w:val="0091635B"/>
    <w:rsid w:val="0091721A"/>
    <w:rsid w:val="00935928"/>
    <w:rsid w:val="00964A18"/>
    <w:rsid w:val="00985622"/>
    <w:rsid w:val="009B3653"/>
    <w:rsid w:val="009B3786"/>
    <w:rsid w:val="009B3FB4"/>
    <w:rsid w:val="009C47E2"/>
    <w:rsid w:val="009D13C9"/>
    <w:rsid w:val="009E03D9"/>
    <w:rsid w:val="009F43F1"/>
    <w:rsid w:val="00A072A0"/>
    <w:rsid w:val="00A245FF"/>
    <w:rsid w:val="00A30484"/>
    <w:rsid w:val="00A32D00"/>
    <w:rsid w:val="00A41843"/>
    <w:rsid w:val="00A42714"/>
    <w:rsid w:val="00A52518"/>
    <w:rsid w:val="00A52E92"/>
    <w:rsid w:val="00A618DB"/>
    <w:rsid w:val="00AD738A"/>
    <w:rsid w:val="00AE16E9"/>
    <w:rsid w:val="00AF0DDF"/>
    <w:rsid w:val="00B56346"/>
    <w:rsid w:val="00B630CC"/>
    <w:rsid w:val="00B65C59"/>
    <w:rsid w:val="00B82B24"/>
    <w:rsid w:val="00B86033"/>
    <w:rsid w:val="00BA3082"/>
    <w:rsid w:val="00BB61C1"/>
    <w:rsid w:val="00BC2898"/>
    <w:rsid w:val="00BF3029"/>
    <w:rsid w:val="00C035E2"/>
    <w:rsid w:val="00C50A95"/>
    <w:rsid w:val="00C6539B"/>
    <w:rsid w:val="00C9557A"/>
    <w:rsid w:val="00CA10C6"/>
    <w:rsid w:val="00CC3197"/>
    <w:rsid w:val="00CC56BF"/>
    <w:rsid w:val="00CD5810"/>
    <w:rsid w:val="00CE0D88"/>
    <w:rsid w:val="00CF0672"/>
    <w:rsid w:val="00CF4CA9"/>
    <w:rsid w:val="00D00FC8"/>
    <w:rsid w:val="00D0682E"/>
    <w:rsid w:val="00D25DFC"/>
    <w:rsid w:val="00D6129F"/>
    <w:rsid w:val="00D73006"/>
    <w:rsid w:val="00D758CF"/>
    <w:rsid w:val="00DA668B"/>
    <w:rsid w:val="00DB24C4"/>
    <w:rsid w:val="00DB2CC5"/>
    <w:rsid w:val="00DB3D91"/>
    <w:rsid w:val="00DB3F68"/>
    <w:rsid w:val="00DC030C"/>
    <w:rsid w:val="00DC73B1"/>
    <w:rsid w:val="00DD2F09"/>
    <w:rsid w:val="00DD417B"/>
    <w:rsid w:val="00DE4724"/>
    <w:rsid w:val="00E445F1"/>
    <w:rsid w:val="00E57C89"/>
    <w:rsid w:val="00E87A20"/>
    <w:rsid w:val="00E94C82"/>
    <w:rsid w:val="00EC4675"/>
    <w:rsid w:val="00ED1D2D"/>
    <w:rsid w:val="00EE76F0"/>
    <w:rsid w:val="00F03854"/>
    <w:rsid w:val="00F5346A"/>
    <w:rsid w:val="00F72DF6"/>
    <w:rsid w:val="00F76040"/>
    <w:rsid w:val="00F87782"/>
    <w:rsid w:val="00FE3101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25BCB"/>
  <w15:docId w15:val="{D59064D9-9715-4EBF-BBAC-4682D21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overflowPunct w:val="0"/>
      <w:autoSpaceDE w:val="0"/>
      <w:spacing w:line="360" w:lineRule="auto"/>
      <w:textAlignment w:val="baseline"/>
      <w:outlineLvl w:val="0"/>
    </w:pPr>
    <w:rPr>
      <w:rFonts w:ascii="Arial" w:hAnsi="Arial" w:cs="Arial"/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Nadpis1Char">
    <w:name w:val="Nadpis 1 Char"/>
    <w:qFormat/>
    <w:rPr>
      <w:rFonts w:ascii="Arial" w:eastAsia="Times New Roman" w:hAnsi="Arial" w:cs="Times New Roman"/>
      <w:b/>
      <w:szCs w:val="20"/>
      <w:u w:val="single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color w:val="FF0000"/>
      <w:szCs w:val="24"/>
    </w:rPr>
  </w:style>
  <w:style w:type="character" w:customStyle="1" w:styleId="Zkladntext2Char">
    <w:name w:val="Základní text 2 Char"/>
    <w:qFormat/>
    <w:rPr>
      <w:rFonts w:ascii="Arial" w:eastAsia="Times New Roman" w:hAnsi="Arial" w:cs="Arial"/>
      <w:szCs w:val="24"/>
    </w:rPr>
  </w:style>
  <w:style w:type="character" w:customStyle="1" w:styleId="Zkladntextodsazen2Char">
    <w:name w:val="Základní text odsazený 2 Char"/>
    <w:qFormat/>
    <w:rPr>
      <w:rFonts w:ascii="Arial" w:eastAsia="Times New Roman" w:hAnsi="Arial" w:cs="Arial"/>
      <w:bCs/>
      <w:sz w:val="24"/>
      <w:szCs w:val="20"/>
    </w:rPr>
  </w:style>
  <w:style w:type="character" w:customStyle="1" w:styleId="Zkladntext3Char">
    <w:name w:val="Základní text 3 Char"/>
    <w:qFormat/>
    <w:rPr>
      <w:rFonts w:ascii="Arial" w:eastAsia="Times New Roman" w:hAnsi="Arial" w:cs="Arial"/>
      <w:szCs w:val="24"/>
    </w:rPr>
  </w:style>
  <w:style w:type="character" w:customStyle="1" w:styleId="ZpatChar">
    <w:name w:val="Zápatí Cha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TextbublinyChar">
    <w:name w:val="Text bubliny Char"/>
    <w:qFormat/>
    <w:rPr>
      <w:rFonts w:ascii="Segoe UI" w:eastAsia="Times New Roman" w:hAnsi="Segoe UI" w:cs="Segoe UI"/>
      <w:sz w:val="18"/>
      <w:szCs w:val="18"/>
    </w:rPr>
  </w:style>
  <w:style w:type="character" w:customStyle="1" w:styleId="mw-headline">
    <w:name w:val="mw-headline"/>
    <w:qFormat/>
  </w:style>
  <w:style w:type="character" w:customStyle="1" w:styleId="Nadpis2Char">
    <w:name w:val="Nadpis 2 Char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1a">
    <w:name w:val="h1a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color w:val="FF0000"/>
      <w:sz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2">
    <w:name w:val="Body Text 2"/>
    <w:basedOn w:val="Normln"/>
    <w:qFormat/>
    <w:rPr>
      <w:rFonts w:ascii="Arial" w:hAnsi="Arial" w:cs="Arial"/>
      <w:sz w:val="20"/>
    </w:rPr>
  </w:style>
  <w:style w:type="paragraph" w:styleId="Zkladntextodsazen2">
    <w:name w:val="Body Text Indent 2"/>
    <w:basedOn w:val="Normln"/>
    <w:qFormat/>
    <w:pPr>
      <w:widowControl w:val="0"/>
      <w:overflowPunct w:val="0"/>
      <w:autoSpaceDE w:val="0"/>
      <w:ind w:left="709"/>
      <w:textAlignment w:val="baseline"/>
    </w:pPr>
    <w:rPr>
      <w:rFonts w:ascii="Arial" w:hAnsi="Arial" w:cs="Arial"/>
      <w:szCs w:val="20"/>
    </w:rPr>
  </w:style>
  <w:style w:type="paragraph" w:customStyle="1" w:styleId="Zkladntext21">
    <w:name w:val="Základní text 21"/>
    <w:basedOn w:val="Normln"/>
    <w:qFormat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qFormat/>
    <w:pPr>
      <w:overflowPunct w:val="0"/>
      <w:autoSpaceDE w:val="0"/>
      <w:spacing w:line="360" w:lineRule="auto"/>
      <w:jc w:val="both"/>
      <w:textAlignment w:val="baseline"/>
    </w:pPr>
    <w:rPr>
      <w:sz w:val="32"/>
      <w:szCs w:val="20"/>
    </w:rPr>
  </w:style>
  <w:style w:type="paragraph" w:customStyle="1" w:styleId="Zkladntext31">
    <w:name w:val="Základní text 31"/>
    <w:basedOn w:val="Normln"/>
    <w:qFormat/>
    <w:pPr>
      <w:overflowPunct w:val="0"/>
      <w:autoSpaceDE w:val="0"/>
      <w:spacing w:line="360" w:lineRule="auto"/>
      <w:jc w:val="both"/>
      <w:textAlignment w:val="baseline"/>
    </w:pPr>
    <w:rPr>
      <w:sz w:val="32"/>
      <w:szCs w:val="20"/>
    </w:rPr>
  </w:style>
  <w:style w:type="paragraph" w:styleId="Zpat">
    <w:name w:val="footer"/>
    <w:basedOn w:val="Normln"/>
    <w:uiPriority w:val="99"/>
  </w:style>
  <w:style w:type="paragraph" w:customStyle="1" w:styleId="Zkladntextodsazen21">
    <w:name w:val="Základní text odsazený 21"/>
    <w:basedOn w:val="Normln"/>
    <w:qFormat/>
    <w:pPr>
      <w:overflowPunct w:val="0"/>
      <w:autoSpaceDE w:val="0"/>
      <w:ind w:left="142"/>
    </w:pPr>
    <w:rPr>
      <w:rFonts w:ascii="Arial" w:hAnsi="Arial" w:cs="Arial"/>
      <w:szCs w:val="20"/>
    </w:rPr>
  </w:style>
  <w:style w:type="paragraph" w:customStyle="1" w:styleId="Zkladntextodsazen31">
    <w:name w:val="Základní text odsazený 31"/>
    <w:basedOn w:val="Normln"/>
    <w:qFormat/>
    <w:pPr>
      <w:widowControl w:val="0"/>
      <w:overflowPunct w:val="0"/>
      <w:autoSpaceDE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1">
    <w:name w:val="Odstavec se seznamem1"/>
    <w:basedOn w:val="Normln"/>
    <w:qFormat/>
    <w:pPr>
      <w:ind w:left="720"/>
      <w:contextualSpacing/>
    </w:pPr>
    <w:rPr>
      <w:rFonts w:eastAsia="Calibri"/>
      <w:sz w:val="20"/>
      <w:szCs w:val="20"/>
    </w:rPr>
  </w:style>
  <w:style w:type="paragraph" w:styleId="Zhlav">
    <w:name w:val="header"/>
    <w:basedOn w:val="Normln"/>
    <w:rPr>
      <w:szCs w:val="20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Zkladntextodsazen32">
    <w:name w:val="Základní text odsazený 32"/>
    <w:basedOn w:val="Normln"/>
    <w:qFormat/>
    <w:pPr>
      <w:widowControl w:val="0"/>
      <w:overflowPunct w:val="0"/>
      <w:autoSpaceDE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Zkladntext32">
    <w:name w:val="Základní text 32"/>
    <w:basedOn w:val="Normln"/>
    <w:qFormat/>
    <w:pPr>
      <w:overflowPunct w:val="0"/>
      <w:autoSpaceDE w:val="0"/>
      <w:spacing w:line="360" w:lineRule="auto"/>
      <w:jc w:val="both"/>
      <w:textAlignment w:val="baseline"/>
    </w:pPr>
    <w:rPr>
      <w:sz w:val="32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odsazen3">
    <w:name w:val="Body Text Indent 3"/>
    <w:basedOn w:val="Normln"/>
    <w:qFormat/>
    <w:pPr>
      <w:widowControl w:val="0"/>
      <w:overflowPunct w:val="0"/>
      <w:autoSpaceDE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lang w:bidi="ar-SA"/>
    </w:rPr>
  </w:style>
  <w:style w:type="paragraph" w:customStyle="1" w:styleId="normln0">
    <w:name w:val="normální"/>
    <w:basedOn w:val="Normln"/>
    <w:qFormat/>
    <w:pPr>
      <w:jc w:val="both"/>
    </w:pPr>
    <w:rPr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Odstavec-odsazen">
    <w:name w:val="Odstavec - odsazení"/>
    <w:basedOn w:val="Normln"/>
    <w:rsid w:val="00A41843"/>
    <w:pPr>
      <w:autoSpaceDE w:val="0"/>
      <w:autoSpaceDN w:val="0"/>
      <w:adjustRightInd w:val="0"/>
      <w:spacing w:before="120"/>
      <w:ind w:firstLine="709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pro civilní nouzové plánování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pro civilní nouzové plánování</dc:title>
  <dc:subject/>
  <dc:creator>stepankovailona</dc:creator>
  <dc:description/>
  <cp:lastModifiedBy>stepankovailona</cp:lastModifiedBy>
  <cp:revision>4</cp:revision>
  <cp:lastPrinted>2015-12-03T10:14:00Z</cp:lastPrinted>
  <dcterms:created xsi:type="dcterms:W3CDTF">2018-09-26T06:31:00Z</dcterms:created>
  <dcterms:modified xsi:type="dcterms:W3CDTF">2018-09-26T08:57:00Z</dcterms:modified>
  <dc:language>cs-CZ</dc:language>
</cp:coreProperties>
</file>