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C2" w:rsidRPr="00B22CAD" w:rsidRDefault="00336F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B22CA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1260A725" wp14:editId="20F902DF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1021080" cy="14236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FD5" w:rsidRPr="00B22C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Hasiči </w:t>
      </w:r>
      <w:r w:rsidR="00B22CAD" w:rsidRPr="00B22C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zvou školní kolektivy </w:t>
      </w:r>
      <w:r w:rsidR="00772FD5" w:rsidRPr="00B22C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v pátek </w:t>
      </w:r>
      <w:r w:rsidR="00B22C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13.</w:t>
      </w:r>
      <w:r w:rsidR="00B22CAD" w:rsidRPr="00B22C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dubna </w:t>
      </w:r>
      <w:r w:rsidR="00B22C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2018 </w:t>
      </w:r>
      <w:r w:rsidR="00B22CAD" w:rsidRPr="00B22C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na Den </w:t>
      </w:r>
      <w:r w:rsidR="00DF2E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požární bezpečnosti</w:t>
      </w:r>
      <w:bookmarkStart w:id="0" w:name="_GoBack"/>
      <w:bookmarkEnd w:id="0"/>
    </w:p>
    <w:p w:rsidR="00336F05" w:rsidRPr="00336F05" w:rsidRDefault="00336F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336F05" w:rsidRPr="00336F05" w:rsidRDefault="00336F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336F05">
        <w:rPr>
          <w:rFonts w:ascii="Times New Roman" w:hAnsi="Times New Roman" w:cs="Times New Roman"/>
          <w:b/>
          <w:sz w:val="24"/>
          <w:szCs w:val="24"/>
        </w:rPr>
        <w:t xml:space="preserve">V rámci pravidelného cyklu článků věnovaných problematice ochrany člověka za běžných rizik a mimořádných událostí </w:t>
      </w:r>
      <w:r>
        <w:rPr>
          <w:rFonts w:ascii="Times New Roman" w:hAnsi="Times New Roman" w:cs="Times New Roman"/>
          <w:b/>
          <w:sz w:val="24"/>
          <w:szCs w:val="24"/>
        </w:rPr>
        <w:t xml:space="preserve">si Vás nyní dovolujeme pozvat na připravované akce </w:t>
      </w:r>
      <w:r w:rsidR="00B22CAD">
        <w:rPr>
          <w:rFonts w:ascii="Times New Roman" w:hAnsi="Times New Roman" w:cs="Times New Roman"/>
          <w:b/>
          <w:sz w:val="24"/>
          <w:szCs w:val="24"/>
        </w:rPr>
        <w:t xml:space="preserve">ke Dni požární bezpečnosti </w:t>
      </w:r>
      <w:r>
        <w:rPr>
          <w:rFonts w:ascii="Times New Roman" w:hAnsi="Times New Roman" w:cs="Times New Roman"/>
          <w:b/>
          <w:sz w:val="24"/>
          <w:szCs w:val="24"/>
        </w:rPr>
        <w:t>v </w:t>
      </w:r>
      <w:r w:rsidR="00B22CA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átek 13. dubna</w:t>
      </w:r>
      <w:r w:rsidR="00B22CA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336F05">
        <w:rPr>
          <w:rFonts w:ascii="Times New Roman" w:hAnsi="Times New Roman" w:cs="Times New Roman"/>
          <w:b/>
          <w:sz w:val="24"/>
          <w:szCs w:val="24"/>
        </w:rPr>
        <w:t>.</w:t>
      </w:r>
    </w:p>
    <w:p w:rsidR="00504CC2" w:rsidRPr="00336F05" w:rsidRDefault="00504C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cs-CZ"/>
        </w:rPr>
      </w:pPr>
    </w:p>
    <w:p w:rsidR="000C3743" w:rsidRDefault="000C374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0C3743" w:rsidRDefault="000C374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0C3743" w:rsidRDefault="000C3743" w:rsidP="000C3743">
      <w:pPr>
        <w:pStyle w:val="Normlnweb"/>
        <w:spacing w:before="0" w:beforeAutospacing="0" w:after="0" w:afterAutospacing="0"/>
      </w:pPr>
      <w:r>
        <w:t xml:space="preserve">Mnoho </w:t>
      </w:r>
      <w:r w:rsidR="00E91592">
        <w:t xml:space="preserve">pověrčivých </w:t>
      </w:r>
      <w:r>
        <w:t>lidí považuje pátek třináctého za smolný a očekává, že v tento den se může přihodit ledacos</w:t>
      </w:r>
      <w:r w:rsidR="00B22CAD">
        <w:t xml:space="preserve"> nepěkného</w:t>
      </w:r>
      <w:r>
        <w:t xml:space="preserve">. </w:t>
      </w:r>
      <w:r w:rsidR="00B22CAD">
        <w:t xml:space="preserve">Z pohledu statistik </w:t>
      </w:r>
      <w:r>
        <w:t xml:space="preserve">Hasičského záchranného sboru ČR </w:t>
      </w:r>
      <w:r w:rsidR="00B22CAD">
        <w:t xml:space="preserve">je však opak pravdou, v tento den </w:t>
      </w:r>
      <w:r>
        <w:t>bývá spíše klidn</w:t>
      </w:r>
      <w:r w:rsidR="00B22CAD">
        <w:t>ě</w:t>
      </w:r>
      <w:r>
        <w:t>j</w:t>
      </w:r>
      <w:r w:rsidR="00B22CAD">
        <w:t>i</w:t>
      </w:r>
      <w:r>
        <w:t xml:space="preserve">. Pověru o smolném dni by hasiči </w:t>
      </w:r>
      <w:r w:rsidR="007B4E50">
        <w:t xml:space="preserve">rádi </w:t>
      </w:r>
      <w:r>
        <w:t>prolomili a</w:t>
      </w:r>
      <w:r w:rsidR="00B22CAD">
        <w:t xml:space="preserve"> každoročně tak </w:t>
      </w:r>
      <w:r>
        <w:t>vyhlašují vždy jeden pátek třináctého v roce „</w:t>
      </w:r>
      <w:r>
        <w:rPr>
          <w:rStyle w:val="Siln"/>
        </w:rPr>
        <w:t>Dnem požární bezpečnosti</w:t>
      </w:r>
      <w:r>
        <w:t xml:space="preserve">“.  </w:t>
      </w:r>
    </w:p>
    <w:p w:rsidR="000C3743" w:rsidRDefault="000C3743" w:rsidP="000C3743">
      <w:pPr>
        <w:pStyle w:val="Normlnweb"/>
        <w:spacing w:before="0" w:beforeAutospacing="0" w:after="0" w:afterAutospacing="0"/>
      </w:pPr>
    </w:p>
    <w:p w:rsidR="007B4E50" w:rsidRDefault="000C3743" w:rsidP="007B4E50">
      <w:pPr>
        <w:pStyle w:val="Normlnweb"/>
        <w:spacing w:before="0" w:beforeAutospacing="0" w:after="0" w:afterAutospacing="0"/>
        <w:rPr>
          <w:b/>
        </w:rPr>
      </w:pPr>
      <w:r>
        <w:t xml:space="preserve">V letošním roce to bude právě </w:t>
      </w:r>
      <w:r>
        <w:rPr>
          <w:b/>
        </w:rPr>
        <w:t xml:space="preserve">pátek 13. </w:t>
      </w:r>
      <w:r w:rsidR="00B22CAD">
        <w:rPr>
          <w:b/>
        </w:rPr>
        <w:t xml:space="preserve">dubna </w:t>
      </w:r>
      <w:r>
        <w:rPr>
          <w:b/>
        </w:rPr>
        <w:t>201</w:t>
      </w:r>
      <w:r w:rsidR="00B22CAD">
        <w:rPr>
          <w:b/>
        </w:rPr>
        <w:t>8</w:t>
      </w:r>
      <w:r>
        <w:t xml:space="preserve">. Desítky hasičských stanic po celé České republice připravily pro </w:t>
      </w:r>
      <w:r w:rsidR="00B22CAD">
        <w:t>své návštěvníky</w:t>
      </w:r>
      <w:r>
        <w:t xml:space="preserve"> den otevřených dveří s bohatým doprovodným programem</w:t>
      </w:r>
      <w:r w:rsidR="009D5340">
        <w:t>.</w:t>
      </w:r>
      <w:r>
        <w:t xml:space="preserve"> </w:t>
      </w:r>
      <w:r w:rsidR="009D5340">
        <w:t>Hlavním cílem</w:t>
      </w:r>
      <w:r>
        <w:t xml:space="preserve"> této </w:t>
      </w:r>
      <w:r>
        <w:rPr>
          <w:rStyle w:val="Siln"/>
        </w:rPr>
        <w:t xml:space="preserve">preventivně výchovné akce </w:t>
      </w:r>
      <w:r>
        <w:t>je upozorňovat na možná rizika vzniku požárů</w:t>
      </w:r>
      <w:r w:rsidR="009D5340">
        <w:t xml:space="preserve"> (zejména v domácnosti, ale například i v přírodě)</w:t>
      </w:r>
      <w:r>
        <w:t xml:space="preserve">, na jejich nejčastější příčiny a také na to, </w:t>
      </w:r>
      <w:r>
        <w:rPr>
          <w:rStyle w:val="Siln"/>
          <w:b w:val="0"/>
        </w:rPr>
        <w:t>jak se chovat v případě vzniku dalších mimořádných událostí</w:t>
      </w:r>
      <w:r>
        <w:rPr>
          <w:b/>
        </w:rPr>
        <w:t xml:space="preserve"> </w:t>
      </w:r>
      <w:r>
        <w:t>(jako jsou dopravní nehody</w:t>
      </w:r>
      <w:r w:rsidR="009D5340">
        <w:t>,</w:t>
      </w:r>
      <w:r>
        <w:t xml:space="preserve"> havárie</w:t>
      </w:r>
      <w:r w:rsidR="009D5340">
        <w:t xml:space="preserve"> či živelní pohromy</w:t>
      </w:r>
      <w:r>
        <w:t>).</w:t>
      </w:r>
      <w:r>
        <w:rPr>
          <w:b/>
        </w:rPr>
        <w:t xml:space="preserve"> </w:t>
      </w:r>
    </w:p>
    <w:p w:rsidR="007B4E50" w:rsidRDefault="007B4E50" w:rsidP="007B4E50">
      <w:pPr>
        <w:pStyle w:val="Normlnweb"/>
        <w:spacing w:before="0" w:beforeAutospacing="0" w:after="0" w:afterAutospacing="0"/>
        <w:rPr>
          <w:b/>
        </w:rPr>
      </w:pPr>
    </w:p>
    <w:p w:rsidR="007B4E50" w:rsidRDefault="007B4E50" w:rsidP="007B4E50">
      <w:pPr>
        <w:pStyle w:val="Normlnweb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V současné době již </w:t>
      </w:r>
      <w:r w:rsidR="00E00B4D">
        <w:rPr>
          <w:rFonts w:eastAsia="Calibri"/>
        </w:rPr>
        <w:t xml:space="preserve">není </w:t>
      </w:r>
      <w:r>
        <w:rPr>
          <w:rFonts w:eastAsia="Calibri"/>
        </w:rPr>
        <w:t>ú</w:t>
      </w:r>
      <w:r w:rsidRPr="007B4E50">
        <w:rPr>
          <w:rFonts w:eastAsia="Calibri"/>
        </w:rPr>
        <w:t xml:space="preserve">kolem hasičů </w:t>
      </w:r>
      <w:r>
        <w:rPr>
          <w:rFonts w:eastAsia="Calibri"/>
        </w:rPr>
        <w:t>pouze</w:t>
      </w:r>
      <w:r w:rsidRPr="007B4E50">
        <w:rPr>
          <w:rFonts w:eastAsia="Calibri"/>
        </w:rPr>
        <w:t xml:space="preserve"> reakce na konkrétní </w:t>
      </w:r>
      <w:r>
        <w:rPr>
          <w:rFonts w:eastAsia="Calibri"/>
        </w:rPr>
        <w:t xml:space="preserve">mimořádné </w:t>
      </w:r>
      <w:r w:rsidRPr="007B4E50">
        <w:rPr>
          <w:rFonts w:eastAsia="Calibri"/>
        </w:rPr>
        <w:t>události či likvidace jejich následků. Hasiči také realizují program</w:t>
      </w:r>
      <w:r>
        <w:rPr>
          <w:rFonts w:eastAsia="Calibri"/>
        </w:rPr>
        <w:t>y</w:t>
      </w:r>
      <w:r w:rsidRPr="007B4E50">
        <w:rPr>
          <w:rFonts w:eastAsia="Calibri"/>
        </w:rPr>
        <w:t xml:space="preserve"> prevence a přípravy obyvatelstva k sebeochraně a vzájemné pomoci a snaží se o prohloubení veřejné informovanosti. Cílem je umožnit občanům získat základní znalosti o </w:t>
      </w:r>
      <w:r w:rsidR="00E00B4D">
        <w:rPr>
          <w:rFonts w:eastAsia="Calibri"/>
        </w:rPr>
        <w:t xml:space="preserve">správném </w:t>
      </w:r>
      <w:r w:rsidRPr="007B4E50">
        <w:rPr>
          <w:rFonts w:eastAsia="Calibri"/>
        </w:rPr>
        <w:t>způsobu chování</w:t>
      </w:r>
      <w:r w:rsidR="00E00B4D">
        <w:rPr>
          <w:rFonts w:eastAsia="Calibri"/>
        </w:rPr>
        <w:t xml:space="preserve"> při mimořádných událostech, kdy je ohroženo zdraví osob či dokonce jejich život, kdy je ohrožen majetek nebo životní prostředí.</w:t>
      </w:r>
      <w:r w:rsidRPr="007B4E50">
        <w:rPr>
          <w:rFonts w:eastAsia="Calibri"/>
        </w:rPr>
        <w:t xml:space="preserve"> Je </w:t>
      </w:r>
      <w:r w:rsidR="00E00B4D">
        <w:rPr>
          <w:rFonts w:eastAsia="Calibri"/>
        </w:rPr>
        <w:t>důležité</w:t>
      </w:r>
      <w:r w:rsidRPr="007B4E50">
        <w:rPr>
          <w:rFonts w:eastAsia="Calibri"/>
        </w:rPr>
        <w:t xml:space="preserve"> vědět, jak se zachovat v případě požáru, co dělat po vyhlášení varovného signálu, znát čísl</w:t>
      </w:r>
      <w:r w:rsidR="00E00B4D">
        <w:rPr>
          <w:rFonts w:eastAsia="Calibri"/>
        </w:rPr>
        <w:t>a linek</w:t>
      </w:r>
      <w:r w:rsidRPr="007B4E50">
        <w:rPr>
          <w:rFonts w:eastAsia="Calibri"/>
        </w:rPr>
        <w:t xml:space="preserve"> tísňového volání, </w:t>
      </w:r>
      <w:r w:rsidR="00E00B4D">
        <w:rPr>
          <w:rFonts w:eastAsia="Calibri"/>
        </w:rPr>
        <w:t>vědět jak si sbalit</w:t>
      </w:r>
      <w:r w:rsidRPr="007B4E50">
        <w:rPr>
          <w:rFonts w:eastAsia="Calibri"/>
        </w:rPr>
        <w:t xml:space="preserve"> evakuační</w:t>
      </w:r>
      <w:r w:rsidR="00E00B4D">
        <w:rPr>
          <w:rFonts w:eastAsia="Calibri"/>
        </w:rPr>
        <w:t xml:space="preserve"> zavazadlo</w:t>
      </w:r>
      <w:r w:rsidRPr="007B4E50">
        <w:rPr>
          <w:rFonts w:eastAsia="Calibri"/>
        </w:rPr>
        <w:t>,</w:t>
      </w:r>
      <w:r w:rsidR="00E00B4D">
        <w:rPr>
          <w:rFonts w:eastAsia="Calibri"/>
        </w:rPr>
        <w:t xml:space="preserve"> jak</w:t>
      </w:r>
      <w:r w:rsidRPr="007B4E50">
        <w:rPr>
          <w:rFonts w:eastAsia="Calibri"/>
        </w:rPr>
        <w:t xml:space="preserve"> prov</w:t>
      </w:r>
      <w:r w:rsidR="00E00B4D">
        <w:rPr>
          <w:rFonts w:eastAsia="Calibri"/>
        </w:rPr>
        <w:t>ést improvizovanou</w:t>
      </w:r>
      <w:r w:rsidRPr="007B4E50">
        <w:rPr>
          <w:rFonts w:eastAsia="Calibri"/>
        </w:rPr>
        <w:t xml:space="preserve"> ochran</w:t>
      </w:r>
      <w:r w:rsidR="00E00B4D">
        <w:rPr>
          <w:rFonts w:eastAsia="Calibri"/>
        </w:rPr>
        <w:t>u</w:t>
      </w:r>
      <w:r w:rsidRPr="007B4E50">
        <w:rPr>
          <w:rFonts w:eastAsia="Calibri"/>
        </w:rPr>
        <w:t xml:space="preserve"> dýchacích cest, očí a povrchu těla</w:t>
      </w:r>
      <w:r w:rsidR="00E00B4D">
        <w:rPr>
          <w:rFonts w:eastAsia="Calibri"/>
        </w:rPr>
        <w:t>. Důležité je také znát</w:t>
      </w:r>
      <w:r w:rsidRPr="007B4E50">
        <w:rPr>
          <w:rFonts w:eastAsia="Calibri"/>
        </w:rPr>
        <w:t xml:space="preserve"> základní hasební prostředky</w:t>
      </w:r>
      <w:r w:rsidR="00E00B4D">
        <w:rPr>
          <w:rFonts w:eastAsia="Calibri"/>
        </w:rPr>
        <w:t xml:space="preserve"> a umět je použít</w:t>
      </w:r>
      <w:r w:rsidRPr="007B4E50">
        <w:rPr>
          <w:rFonts w:eastAsia="Calibri"/>
        </w:rPr>
        <w:t xml:space="preserve">. </w:t>
      </w:r>
      <w:r w:rsidR="00E00B4D">
        <w:rPr>
          <w:rFonts w:eastAsia="Calibri"/>
        </w:rPr>
        <w:t xml:space="preserve">Každý občan by měl vědět, jak se </w:t>
      </w:r>
      <w:r w:rsidR="00852AAD">
        <w:rPr>
          <w:rFonts w:eastAsia="Calibri"/>
        </w:rPr>
        <w:t>zachovat v</w:t>
      </w:r>
      <w:r w:rsidRPr="007B4E50">
        <w:rPr>
          <w:rFonts w:eastAsia="Calibri"/>
        </w:rPr>
        <w:t xml:space="preserve"> případ</w:t>
      </w:r>
      <w:r w:rsidR="00852AAD">
        <w:rPr>
          <w:rFonts w:eastAsia="Calibri"/>
        </w:rPr>
        <w:t>ě</w:t>
      </w:r>
      <w:r w:rsidRPr="007B4E50">
        <w:rPr>
          <w:rFonts w:eastAsia="Calibri"/>
        </w:rPr>
        <w:t xml:space="preserve"> ohrožení povodní nebo únik</w:t>
      </w:r>
      <w:r w:rsidR="00852AAD">
        <w:rPr>
          <w:rFonts w:eastAsia="Calibri"/>
        </w:rPr>
        <w:t>u</w:t>
      </w:r>
      <w:r w:rsidRPr="007B4E50">
        <w:rPr>
          <w:rFonts w:eastAsia="Calibri"/>
        </w:rPr>
        <w:t xml:space="preserve"> nebezpečn</w:t>
      </w:r>
      <w:r w:rsidR="00852AAD">
        <w:rPr>
          <w:rFonts w:eastAsia="Calibri"/>
        </w:rPr>
        <w:t>é</w:t>
      </w:r>
      <w:r w:rsidRPr="007B4E50">
        <w:rPr>
          <w:rFonts w:eastAsia="Calibri"/>
        </w:rPr>
        <w:t xml:space="preserve"> látk</w:t>
      </w:r>
      <w:r w:rsidR="00852AAD">
        <w:rPr>
          <w:rFonts w:eastAsia="Calibri"/>
        </w:rPr>
        <w:t>y či</w:t>
      </w:r>
      <w:r w:rsidRPr="007B4E50">
        <w:rPr>
          <w:rFonts w:eastAsia="Calibri"/>
        </w:rPr>
        <w:t xml:space="preserve"> v době karantény</w:t>
      </w:r>
      <w:r w:rsidR="00852AAD">
        <w:rPr>
          <w:rFonts w:eastAsia="Calibri"/>
        </w:rPr>
        <w:t>.</w:t>
      </w:r>
      <w:r w:rsidRPr="007B4E50">
        <w:rPr>
          <w:rFonts w:eastAsia="Calibri"/>
        </w:rPr>
        <w:t xml:space="preserve"> </w:t>
      </w:r>
      <w:r w:rsidR="00852AAD">
        <w:rPr>
          <w:rFonts w:eastAsia="Calibri"/>
        </w:rPr>
        <w:t>Měl by umět p</w:t>
      </w:r>
      <w:r w:rsidRPr="007B4E50">
        <w:rPr>
          <w:rFonts w:eastAsia="Calibri"/>
        </w:rPr>
        <w:t>oskyt</w:t>
      </w:r>
      <w:r w:rsidR="00852AAD">
        <w:rPr>
          <w:rFonts w:eastAsia="Calibri"/>
        </w:rPr>
        <w:t>nout</w:t>
      </w:r>
      <w:r w:rsidRPr="007B4E50">
        <w:rPr>
          <w:rFonts w:eastAsia="Calibri"/>
        </w:rPr>
        <w:t xml:space="preserve"> první </w:t>
      </w:r>
      <w:proofErr w:type="spellStart"/>
      <w:r w:rsidRPr="007B4E50">
        <w:rPr>
          <w:rFonts w:eastAsia="Calibri"/>
        </w:rPr>
        <w:t>předlékařsk</w:t>
      </w:r>
      <w:r w:rsidR="00852AAD">
        <w:rPr>
          <w:rFonts w:eastAsia="Calibri"/>
        </w:rPr>
        <w:t>ou</w:t>
      </w:r>
      <w:proofErr w:type="spellEnd"/>
      <w:r w:rsidRPr="007B4E50">
        <w:rPr>
          <w:rFonts w:eastAsia="Calibri"/>
        </w:rPr>
        <w:t xml:space="preserve"> pomoc </w:t>
      </w:r>
      <w:r w:rsidR="00852AAD">
        <w:rPr>
          <w:rFonts w:eastAsia="Calibri"/>
        </w:rPr>
        <w:t xml:space="preserve">například </w:t>
      </w:r>
      <w:r w:rsidRPr="007B4E50">
        <w:rPr>
          <w:rFonts w:eastAsia="Calibri"/>
        </w:rPr>
        <w:t>při zasažení nebezpečnou látkou nebo při popálení.</w:t>
      </w:r>
    </w:p>
    <w:p w:rsidR="007B4E50" w:rsidRPr="00756767" w:rsidRDefault="00756767" w:rsidP="007B4E50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846222" cy="2133600"/>
            <wp:effectExtent l="0" t="0" r="0" b="0"/>
            <wp:wrapSquare wrapText="bothSides"/>
            <wp:docPr id="2" name="Obrázek 2" descr="1-Kutná Hora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Kutná Hora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22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E50" w:rsidRDefault="007B4E50" w:rsidP="007B4E50">
      <w:pPr>
        <w:pStyle w:val="Normlnweb"/>
        <w:spacing w:before="0" w:beforeAutospacing="0" w:after="0" w:afterAutospacing="0"/>
      </w:pPr>
      <w:r>
        <w:t>Na všechn</w:t>
      </w:r>
      <w:r w:rsidR="00646FD4">
        <w:t>a</w:t>
      </w:r>
      <w:r>
        <w:t xml:space="preserve"> t</w:t>
      </w:r>
      <w:r w:rsidR="00646FD4">
        <w:t>a</w:t>
      </w:r>
      <w:r>
        <w:t>to</w:t>
      </w:r>
      <w:r w:rsidR="00646FD4">
        <w:t xml:space="preserve"> témata a mnoh</w:t>
      </w:r>
      <w:r w:rsidR="00852AAD">
        <w:t>á</w:t>
      </w:r>
      <w:r w:rsidR="00646FD4">
        <w:t xml:space="preserve"> další, kter</w:t>
      </w:r>
      <w:r w:rsidR="00852AAD">
        <w:t>á</w:t>
      </w:r>
      <w:r w:rsidR="00646FD4">
        <w:t xml:space="preserve"> vás zajímají, si můžete s hasiči přijít po</w:t>
      </w:r>
      <w:r w:rsidR="00852AAD">
        <w:t>hovořit</w:t>
      </w:r>
      <w:r w:rsidR="00646FD4">
        <w:t xml:space="preserve">. </w:t>
      </w:r>
      <w:r>
        <w:t>Všichni j</w:t>
      </w:r>
      <w:r w:rsidR="00646FD4">
        <w:t>ste</w:t>
      </w:r>
      <w:r>
        <w:t xml:space="preserve"> srdečně zváni na </w:t>
      </w:r>
      <w:r w:rsidRPr="00646FD4">
        <w:rPr>
          <w:b/>
        </w:rPr>
        <w:t xml:space="preserve">„Den požární bezpečnosti“ </w:t>
      </w:r>
      <w:r w:rsidR="00646FD4" w:rsidRPr="00646FD4">
        <w:rPr>
          <w:b/>
        </w:rPr>
        <w:t>v pátek 13. dubna 2018</w:t>
      </w:r>
      <w:r w:rsidR="00646FD4">
        <w:t>.</w:t>
      </w:r>
      <w:r>
        <w:t xml:space="preserve"> </w:t>
      </w:r>
      <w:r w:rsidRPr="00646FD4">
        <w:t xml:space="preserve">Bližší informace </w:t>
      </w:r>
      <w:r w:rsidR="00646FD4" w:rsidRPr="00646FD4">
        <w:t>o</w:t>
      </w:r>
      <w:r w:rsidR="00646FD4">
        <w:t xml:space="preserve"> konkrétním programu na tento den </w:t>
      </w:r>
      <w:r>
        <w:t>naleznete na stránkách Hasičsk</w:t>
      </w:r>
      <w:r w:rsidR="00646FD4">
        <w:t>ého</w:t>
      </w:r>
      <w:r>
        <w:t xml:space="preserve"> záchrann</w:t>
      </w:r>
      <w:r w:rsidR="00646FD4">
        <w:t>ého</w:t>
      </w:r>
      <w:r>
        <w:t xml:space="preserve"> sbor</w:t>
      </w:r>
      <w:r w:rsidR="00646FD4">
        <w:t xml:space="preserve">u vašeho kraje </w:t>
      </w:r>
      <w:r>
        <w:t>(</w:t>
      </w:r>
      <w:hyperlink r:id="rId7" w:history="1">
        <w:r w:rsidR="00646FD4" w:rsidRPr="00646FD4">
          <w:rPr>
            <w:rStyle w:val="Hypertextovodkaz"/>
            <w:color w:val="auto"/>
            <w:u w:val="none"/>
          </w:rPr>
          <w:t>www.hzscr.cz</w:t>
        </w:r>
      </w:hyperlink>
      <w:r w:rsidR="00646FD4">
        <w:t xml:space="preserve"> – záložka o nás</w:t>
      </w:r>
      <w:r>
        <w:t>)</w:t>
      </w:r>
      <w:r w:rsidR="00646FD4">
        <w:t>, nebo přímo u koordinátora preventivně výchovné činnosti vašeho kraje (</w:t>
      </w:r>
      <w:hyperlink r:id="rId8" w:history="1">
        <w:r w:rsidR="00646FD4" w:rsidRPr="00646FD4">
          <w:rPr>
            <w:rStyle w:val="Hypertextovodkaz"/>
            <w:color w:val="auto"/>
            <w:u w:val="none"/>
          </w:rPr>
          <w:t>http://www.hzscr.cz</w:t>
        </w:r>
      </w:hyperlink>
      <w:r w:rsidR="00646FD4">
        <w:t xml:space="preserve"> – záložky ochrana obyvatelstva/výchova a vzdělávání/inspiraci a následování)</w:t>
      </w:r>
      <w:r>
        <w:t>.</w:t>
      </w:r>
    </w:p>
    <w:p w:rsidR="007B4E50" w:rsidRDefault="00756767" w:rsidP="007B4E50">
      <w:pPr>
        <w:pStyle w:val="Normlnweb"/>
        <w:spacing w:before="0" w:beforeAutospacing="0" w:after="0" w:afterAutospacing="0"/>
        <w:rPr>
          <w:rFonts w:eastAsia="Calibri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943453" cy="2209800"/>
            <wp:effectExtent l="0" t="0" r="9525" b="0"/>
            <wp:wrapSquare wrapText="bothSides"/>
            <wp:docPr id="4" name="Obrázek 4" descr="1-Kutná Hora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-Kutná Hora (1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53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CC2" w:rsidRDefault="007B4E50" w:rsidP="00756767">
      <w:pPr>
        <w:pStyle w:val="Normlnweb"/>
        <w:spacing w:before="0" w:beforeAutospacing="0" w:after="0" w:afterAutospacing="0"/>
      </w:pPr>
      <w:r>
        <w:t xml:space="preserve">Navzdory všem zažitým </w:t>
      </w:r>
      <w:r w:rsidR="00852AAD">
        <w:t>představám</w:t>
      </w:r>
      <w:r>
        <w:t xml:space="preserve"> je třeba si uvědomit, že </w:t>
      </w:r>
      <w:r>
        <w:rPr>
          <w:b/>
        </w:rPr>
        <w:t>lidé mají svou bezpečnost především ve vlastních rukou</w:t>
      </w:r>
      <w:r>
        <w:t>. Pokud vědí, jak se správně chovat, tak významně snižují riziko, že budou pomoc hasičů či jiných záchranných složek potřebovat.</w:t>
      </w:r>
      <w:r w:rsidRPr="009D5340">
        <w:rPr>
          <w:b/>
          <w:bCs/>
        </w:rPr>
        <w:t xml:space="preserve"> </w:t>
      </w:r>
      <w:r w:rsidRPr="009D5340">
        <w:rPr>
          <w:bCs/>
        </w:rPr>
        <w:t xml:space="preserve">Vždyť </w:t>
      </w:r>
      <w:r>
        <w:rPr>
          <w:b/>
          <w:bCs/>
        </w:rPr>
        <w:t>o</w:t>
      </w:r>
      <w:r w:rsidRPr="00336F05">
        <w:rPr>
          <w:b/>
          <w:bCs/>
        </w:rPr>
        <w:t>chránit sám sebe</w:t>
      </w:r>
      <w:r w:rsidRPr="00336F05">
        <w:rPr>
          <w:bCs/>
        </w:rPr>
        <w:t xml:space="preserve"> a své blízké by měla být </w:t>
      </w:r>
      <w:r>
        <w:rPr>
          <w:bCs/>
        </w:rPr>
        <w:t xml:space="preserve">priorita </w:t>
      </w:r>
      <w:r w:rsidRPr="00336F05">
        <w:rPr>
          <w:bCs/>
        </w:rPr>
        <w:t xml:space="preserve">každého člověka. Stejně jako se učíme číst, psát a počítat, </w:t>
      </w:r>
      <w:r w:rsidRPr="00336F05">
        <w:rPr>
          <w:b/>
          <w:bCs/>
        </w:rPr>
        <w:t xml:space="preserve">musíme se </w:t>
      </w:r>
      <w:r>
        <w:rPr>
          <w:b/>
          <w:bCs/>
        </w:rPr>
        <w:t xml:space="preserve">také </w:t>
      </w:r>
      <w:r w:rsidRPr="00336F05">
        <w:rPr>
          <w:b/>
          <w:bCs/>
        </w:rPr>
        <w:t>učit</w:t>
      </w:r>
      <w:r w:rsidRPr="00336F05">
        <w:rPr>
          <w:bCs/>
        </w:rPr>
        <w:t xml:space="preserve">, jak dnes ochránit sebe a své blízké před hrozícím nebezpečím. </w:t>
      </w:r>
      <w:r>
        <w:t xml:space="preserve"> </w:t>
      </w:r>
    </w:p>
    <w:p w:rsidR="00756767" w:rsidRDefault="00756767" w:rsidP="00336F05">
      <w:pPr>
        <w:pStyle w:val="Normlnweb"/>
        <w:spacing w:before="0" w:after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287020</wp:posOffset>
            </wp:positionV>
            <wp:extent cx="2834594" cy="1885950"/>
            <wp:effectExtent l="0" t="0" r="4445" b="0"/>
            <wp:wrapSquare wrapText="bothSides"/>
            <wp:docPr id="5" name="Obrázek 5" descr="2-Hořovice (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-Hořovice (0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94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F05" w:rsidRPr="00783187" w:rsidRDefault="00336F05" w:rsidP="00336F05">
      <w:pPr>
        <w:pStyle w:val="Normlnweb"/>
        <w:spacing w:before="0" w:after="0"/>
        <w:jc w:val="both"/>
        <w:rPr>
          <w:b/>
        </w:rPr>
      </w:pPr>
      <w:r>
        <w:rPr>
          <w:b/>
        </w:rPr>
        <w:t>Za Vaši zpětnou vazbu budeme velmi rádi, prosím neváhejte se na nás obrátit, odpovíme na Vaše případné dotazy či připomínky.</w:t>
      </w:r>
      <w:r w:rsidRPr="00E1684E">
        <w:rPr>
          <w:b/>
        </w:rPr>
        <w:t xml:space="preserve">  </w:t>
      </w:r>
    </w:p>
    <w:p w:rsidR="00336F05" w:rsidRDefault="00336F05" w:rsidP="00336F05">
      <w:pPr>
        <w:pStyle w:val="Normlnweb"/>
        <w:spacing w:before="0" w:after="0"/>
        <w:ind w:left="720"/>
        <w:rPr>
          <w:b/>
        </w:rPr>
      </w:pPr>
    </w:p>
    <w:p w:rsidR="00852AAD" w:rsidRDefault="00852AAD" w:rsidP="00336F05">
      <w:pPr>
        <w:pStyle w:val="Normlnweb"/>
        <w:spacing w:before="0" w:after="0"/>
        <w:ind w:left="720"/>
        <w:rPr>
          <w:b/>
        </w:rPr>
      </w:pPr>
    </w:p>
    <w:p w:rsidR="00852AAD" w:rsidRDefault="00852AAD" w:rsidP="00336F05">
      <w:pPr>
        <w:pStyle w:val="Normlnweb"/>
        <w:spacing w:before="0" w:after="0"/>
        <w:ind w:left="720"/>
        <w:rPr>
          <w:b/>
        </w:rPr>
      </w:pPr>
    </w:p>
    <w:p w:rsidR="00336F05" w:rsidRPr="00852AAD" w:rsidRDefault="00336F05" w:rsidP="00852AAD">
      <w:pPr>
        <w:pStyle w:val="Normlnweb"/>
        <w:spacing w:before="0" w:after="0"/>
        <w:ind w:left="720"/>
        <w:rPr>
          <w:b/>
        </w:rPr>
      </w:pPr>
      <w:r w:rsidRPr="00852AAD">
        <w:t>Autor:</w:t>
      </w:r>
      <w:r w:rsidR="00852AAD" w:rsidRPr="00852AAD">
        <w:t xml:space="preserve"> </w:t>
      </w:r>
      <w:r w:rsidRPr="00852AAD">
        <w:rPr>
          <w:color w:val="000000"/>
        </w:rPr>
        <w:t>kpt. Mgr. Martina Talichová</w:t>
      </w:r>
      <w:r w:rsidRPr="00852AAD">
        <w:rPr>
          <w:color w:val="000000"/>
        </w:rPr>
        <w:br/>
      </w:r>
      <w:r>
        <w:rPr>
          <w:color w:val="000000"/>
        </w:rPr>
        <w:t>Odbor ochrany obyvatelstva a krizového řízení - oddělení instruktáží a školení</w:t>
      </w:r>
      <w:r>
        <w:rPr>
          <w:color w:val="000000"/>
        </w:rPr>
        <w:br/>
        <w:t>MV-generální ředitelství Hasičského záchranného sboru ČR</w:t>
      </w:r>
      <w:r>
        <w:rPr>
          <w:color w:val="000000"/>
        </w:rPr>
        <w:br/>
        <w:t xml:space="preserve">E-mail: </w:t>
      </w:r>
      <w:hyperlink r:id="rId11" w:history="1">
        <w:r>
          <w:rPr>
            <w:rStyle w:val="Hypertextovodkaz"/>
          </w:rPr>
          <w:t>martina.talichova@grh.izscr.cz</w:t>
        </w:r>
      </w:hyperlink>
    </w:p>
    <w:p w:rsidR="00336F05" w:rsidRDefault="00336F05" w:rsidP="00336F05">
      <w:pPr>
        <w:pStyle w:val="Normlnweb"/>
        <w:spacing w:before="0" w:after="0"/>
        <w:ind w:left="720"/>
      </w:pPr>
      <w:r>
        <w:rPr>
          <w:color w:val="000000"/>
          <w:u w:val="single"/>
        </w:rPr>
        <w:t>www. hzscr.cz</w:t>
      </w:r>
    </w:p>
    <w:p w:rsidR="00504CC2" w:rsidRDefault="00504CC2">
      <w:pPr>
        <w:pStyle w:val="Normlnweb"/>
        <w:spacing w:before="0" w:beforeAutospacing="0" w:after="0" w:afterAutospacing="0"/>
        <w:rPr>
          <w:i/>
        </w:rPr>
      </w:pPr>
    </w:p>
    <w:p w:rsidR="00504CC2" w:rsidRDefault="00504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4CC2" w:rsidRDefault="00504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0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5FEE"/>
    <w:multiLevelType w:val="multilevel"/>
    <w:tmpl w:val="F562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45554"/>
    <w:multiLevelType w:val="hybridMultilevel"/>
    <w:tmpl w:val="167A9224"/>
    <w:lvl w:ilvl="0" w:tplc="8C30AD9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25066"/>
    <w:multiLevelType w:val="hybridMultilevel"/>
    <w:tmpl w:val="40D48DDE"/>
    <w:lvl w:ilvl="0" w:tplc="828E1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C2"/>
    <w:rsid w:val="000C3743"/>
    <w:rsid w:val="002C66C7"/>
    <w:rsid w:val="00336F05"/>
    <w:rsid w:val="00504CC2"/>
    <w:rsid w:val="00572444"/>
    <w:rsid w:val="00646FD4"/>
    <w:rsid w:val="00756767"/>
    <w:rsid w:val="00772FD5"/>
    <w:rsid w:val="007B4E50"/>
    <w:rsid w:val="0082754E"/>
    <w:rsid w:val="00852AAD"/>
    <w:rsid w:val="00930D17"/>
    <w:rsid w:val="009D5340"/>
    <w:rsid w:val="00B22CAD"/>
    <w:rsid w:val="00BC062C"/>
    <w:rsid w:val="00DF2E6E"/>
    <w:rsid w:val="00E00B4D"/>
    <w:rsid w:val="00E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EC06-B62D-4663-9EDE-CCBCE87B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zs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artina.talichova@grh.izscr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Martina Talichová</cp:lastModifiedBy>
  <cp:revision>7</cp:revision>
  <cp:lastPrinted>2018-03-22T08:33:00Z</cp:lastPrinted>
  <dcterms:created xsi:type="dcterms:W3CDTF">2018-02-28T11:38:00Z</dcterms:created>
  <dcterms:modified xsi:type="dcterms:W3CDTF">2018-03-27T05:55:00Z</dcterms:modified>
</cp:coreProperties>
</file>