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C4424" w14:textId="427643E6" w:rsidR="00CC314A" w:rsidRDefault="00CC314A" w:rsidP="00CC3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EDS:</w:t>
      </w:r>
    </w:p>
    <w:p w14:paraId="19810294" w14:textId="41EF6396" w:rsidR="004354CC" w:rsidRDefault="004354CC" w:rsidP="008E2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Název obce/města …………….</w:t>
      </w:r>
    </w:p>
    <w:p w14:paraId="054CA80F" w14:textId="77777777" w:rsidR="004354CC" w:rsidRDefault="004354CC" w:rsidP="008E2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Kraj …………….</w:t>
      </w:r>
    </w:p>
    <w:p w14:paraId="68D7F514" w14:textId="77777777" w:rsidR="00566C09" w:rsidRPr="00566C09" w:rsidRDefault="00566C09" w:rsidP="00566C09">
      <w:pPr>
        <w:rPr>
          <w:rFonts w:ascii="Times New Roman" w:hAnsi="Times New Roman" w:cs="Times New Roman"/>
          <w:b/>
          <w:i/>
          <w:color w:val="0070C0"/>
          <w:lang w:val="x-none" w:eastAsia="x-none"/>
        </w:rPr>
      </w:pPr>
      <w:r w:rsidRPr="00566C09">
        <w:rPr>
          <w:rFonts w:ascii="Times New Roman" w:hAnsi="Times New Roman" w:cs="Times New Roman"/>
          <w:b/>
          <w:i/>
          <w:color w:val="0070C0"/>
          <w:sz w:val="24"/>
          <w:szCs w:val="24"/>
          <w:lang w:val="x-none" w:eastAsia="x-none"/>
        </w:rPr>
        <w:t>Poučení</w:t>
      </w:r>
      <w:r w:rsidRPr="00566C09">
        <w:rPr>
          <w:rFonts w:ascii="Times New Roman" w:hAnsi="Times New Roman" w:cs="Times New Roman"/>
          <w:b/>
          <w:i/>
          <w:color w:val="0070C0"/>
          <w:lang w:val="x-none" w:eastAsia="x-none"/>
        </w:rPr>
        <w:t>:</w:t>
      </w:r>
    </w:p>
    <w:p w14:paraId="6863A887" w14:textId="77777777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černým písmem je závazný, upřesňuje požadavky stanovené vyhláškou č. 35/2007 Sb., o technických podmínkách požární techniky, ve znění vyhlášky č. 53/2010 Sb., tak aby bylo dosaženo požadovaných technicko-taktických parametrů cisternové automobilové stříkačky.</w:t>
      </w:r>
    </w:p>
    <w:p w14:paraId="524540D9" w14:textId="44C4CDB8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zeleným a červeným písmem nabízí variantní řešení</w:t>
      </w:r>
      <w:r w:rsidR="002C4058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(u vícepoložkových seznamů je možná i jejich kombinace)</w:t>
      </w: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, přičemž text provedený zeleným písmem je doporučený.</w:t>
      </w:r>
    </w:p>
    <w:p w14:paraId="45D59DB2" w14:textId="77777777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Požadavky uvedené jako (Nepovinný bod) lze zcela vypustit.</w:t>
      </w:r>
    </w:p>
    <w:p w14:paraId="2F0F9FD7" w14:textId="77777777" w:rsidR="005802F0" w:rsidRPr="002467F9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vyznačený modrým podbarvením se nahrazuje konkrétním označením výrobku, podle konkrétních podmínek jednotky SDH obce.</w:t>
      </w:r>
    </w:p>
    <w:p w14:paraId="14B11447" w14:textId="14A8B8B1" w:rsidR="005802F0" w:rsidRDefault="005802F0" w:rsidP="008A2FAA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Text provedený modrým písmem je informativní a měl by být z konečného zně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ní technických podmínek vypuštěn.</w:t>
      </w:r>
    </w:p>
    <w:p w14:paraId="672C7BC3" w14:textId="6BBEC836" w:rsidR="00750C1E" w:rsidRDefault="00750C1E" w:rsidP="00750C1E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  <w:r w:rsidRPr="00750C1E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>Přesný typ a výrobce požárního př</w:t>
      </w:r>
      <w:r w:rsidR="00312902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íslušenství a dalších součástí </w:t>
      </w:r>
      <w:r w:rsidR="006A6CA1">
        <w:rPr>
          <w:rFonts w:ascii="Times New Roman" w:eastAsia="Times New Roman" w:hAnsi="Times New Roman"/>
          <w:i/>
          <w:color w:val="0070C0"/>
          <w:sz w:val="24"/>
          <w:szCs w:val="24"/>
          <w:lang w:eastAsia="x-none"/>
        </w:rPr>
        <w:t>CAS</w:t>
      </w:r>
      <w:r w:rsidRPr="00750C1E"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  <w:t xml:space="preserve"> se uvádí pouze v případě, že daný komponent dodává zadavatel. V opačném případě je nutno jednotlivé položky specifikovat parametry.</w:t>
      </w:r>
    </w:p>
    <w:p w14:paraId="04B39078" w14:textId="77777777" w:rsidR="00750C1E" w:rsidRPr="005802F0" w:rsidRDefault="00750C1E" w:rsidP="00750C1E">
      <w:pPr>
        <w:pStyle w:val="Odstavecseseznamem"/>
        <w:ind w:left="426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val="x-none" w:eastAsia="x-none"/>
        </w:rPr>
      </w:pPr>
    </w:p>
    <w:p w14:paraId="5A451B91" w14:textId="5D7A4413" w:rsidR="005802F0" w:rsidRPr="008E2F32" w:rsidRDefault="005802F0" w:rsidP="008E2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67F9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(Vzorové) </w:t>
      </w:r>
      <w:r w:rsidRPr="005802F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Technické podmínky </w:t>
      </w:r>
      <w:r w:rsidRPr="005802F0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br/>
        <w:t>pro technické zhodnocení cisternové automobilové stříkačky</w:t>
      </w:r>
    </w:p>
    <w:p w14:paraId="43CBF644" w14:textId="77777777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Tyto technické podmínky vymezují požadavky na technické zhodnocení formou rekonstrukce a modernizace cisternové automobilové stříkačky z produkce národního, později státního podniku Karosa Vysoké Mýto vyrobené na podvozkové části Tatra 815 PR2 6x6. Předmětem technického zhodnocení je cisternová automobilová stříkačka, která byla k jednotkám požární ochrany zařazena v souladu s technickými přejímacími podmínkami TPP 124.20.06/83, schválenými Ministerstvem vnitra ČSR Hlavní správou požární ochrany dne 15. prosince 1984 a její modernizované verze podle příslušných TPP (dále jen „CAS“).</w:t>
      </w:r>
    </w:p>
    <w:p w14:paraId="54FE066C" w14:textId="77777777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Technické zhodnocení se provádí na CAS s platným technickým průkazem (osvědčením 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o registraci vozidla) a platnými doklady o emisní zkoušce a kontrole stanicí technické kontroly.</w:t>
      </w:r>
    </w:p>
    <w:p w14:paraId="0DBF3B48" w14:textId="290F1D9D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CAS po technickém zhodnocení splňuje technické podmínky stanovené: </w:t>
      </w:r>
    </w:p>
    <w:p w14:paraId="7C51E0A4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předpisy pro provoz vozidel na pozemních komunikacích v ČR a veškeré povinné údaje k provedení a vybavení CAS včetně případných výjimek jsou uvedeny 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v technickém průkazu vozidla (osvědčení o registraci vozidla),</w:t>
      </w:r>
    </w:p>
    <w:p w14:paraId="6C23E937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technickými přejímacími podmínkami schválenými Ministerstvem vnitra ČSR Hlavní správou požární ochrany,</w:t>
      </w:r>
    </w:p>
    <w:p w14:paraId="38B6C3B7" w14:textId="2010A9CC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vyhláškou č. 35/2007 Sb., o technických podmínkách požární techniky, ve znění vyhlášky č. 53/2010 Sb. s výjimkou bodu 1 a 10 přílohy č. 1,</w:t>
      </w:r>
    </w:p>
    <w:p w14:paraId="567F0A23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vyhláškou č. 247/2001 Sb., o organizaci a činnosti jednotek požární ochrany ve znění pozdějších předpisů,</w:t>
      </w:r>
    </w:p>
    <w:p w14:paraId="62B4C591" w14:textId="77777777" w:rsidR="005802F0" w:rsidRPr="005802F0" w:rsidRDefault="005802F0" w:rsidP="008A2FA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výrobcem podvozku a definované v technickém předpisu „Technicko-informační publikace pro rekonstrukci vozidla T815-PR2“ pro technické zhodnocení podvozkové části požárního automobilu CAS 32 vydaném pod číslem 11-0101-CZE/01 a doložené při předložení nabídky prohlášením výrobce podvozku, které jím určené pracoviště technické zhodnocení předmětné CAS provede </w:t>
      </w:r>
    </w:p>
    <w:p w14:paraId="7F03EF3D" w14:textId="4C0C383F" w:rsidR="005802F0" w:rsidRDefault="005802F0" w:rsidP="005802F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těmito technickými podmínkami.</w:t>
      </w:r>
    </w:p>
    <w:p w14:paraId="7FD4B4BE" w14:textId="773AEAEE" w:rsid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Pro technické zhodnocení CAS se používá pouze nové a originální součásti, a to pokud není možné stávající součásti a zařízení po celkové kontrole a případné opravě znovu použít nebo 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pokud zadavatel jednoznačně požaduje nové. Rozsah ponechaných původních součástí a zařízení se staví na základě fyzické kontroly předmětu plnění u zadavatele v rámci výběrového řízení, a to jak u podvozkové části, tak u účelové nástavby.</w:t>
      </w:r>
    </w:p>
    <w:p w14:paraId="79896065" w14:textId="77777777" w:rsidR="005802F0" w:rsidRPr="005C7ECA" w:rsidRDefault="005802F0" w:rsidP="008A2FAA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t>Technické zhodnocení rekonstrukcí</w:t>
      </w:r>
    </w:p>
    <w:p w14:paraId="14A014EA" w14:textId="77777777" w:rsidR="005802F0" w:rsidRPr="005802F0" w:rsidRDefault="005802F0" w:rsidP="005802F0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eastAsia="x-none"/>
        </w:rPr>
        <w:t>Technická zhodnocení rekonstrukcí prováděná v souladu s technickou dokumentací výrobce podvozku.</w:t>
      </w:r>
    </w:p>
    <w:p w14:paraId="0C851C51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 rámci rekonstrukce zadních náprav je na pneumatickém odpružení zadních náprav provedena výměna polohových ventilů a je změněno jejich umístění do bezpečnější polohy pro jízdu v terénu.</w:t>
      </w:r>
    </w:p>
    <w:p w14:paraId="699C152F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 rámci rekonstrukce zadních náprav jsou na obě zadní nápravy namontovány příčné stabilizátory.</w:t>
      </w:r>
    </w:p>
    <w:p w14:paraId="23E58A09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Všechna kola včetně náhradního kola jsou</w:t>
      </w:r>
    </w:p>
    <w:p w14:paraId="5ADF6A60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osazena pneumatikami 445 Barum, konstruovanými pro provoz na blátě a sněhu </w:t>
      </w: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br/>
        <w:t>a s výrobním označením „M+S“.</w:t>
      </w:r>
    </w:p>
    <w:p w14:paraId="042413F2" w14:textId="77777777" w:rsid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osazena původními pneumatikami …………………, konstruovanými pro provoz na blátě a sněhu, kterými provozovatel CAS opatřil v roce …… a jejich opotřebení nedosahuje 50%. </w:t>
      </w:r>
      <w:r w:rsidRPr="005802F0">
        <w:rPr>
          <w:rFonts w:ascii="Times New Roman" w:hAnsi="Times New Roman" w:cs="Times New Roman"/>
          <w:b/>
          <w:sz w:val="24"/>
          <w:szCs w:val="24"/>
        </w:rPr>
        <w:t>(</w:t>
      </w:r>
      <w:r w:rsidRPr="005802F0">
        <w:rPr>
          <w:rFonts w:ascii="Times New Roman" w:hAnsi="Times New Roman" w:cs="Times New Roman"/>
          <w:b/>
          <w:i/>
          <w:sz w:val="24"/>
          <w:szCs w:val="24"/>
        </w:rPr>
        <w:t>stav opotřebení pneumatik posoudí zástupce výrobce podvozkové části)</w:t>
      </w:r>
    </w:p>
    <w:p w14:paraId="628402EA" w14:textId="771DDCD0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00863D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osazena pneumatikami konstruovanými pro provoz na blátě a sněhu a s výrobním označením „M+S“, na ……… nápravě jsou osazena původními pneumatikami …………………, konstruovanými pro provoz na blátě a sněhu, kterými provozovatel CAS opatřil v roce …… a jejich opotřebení nedosahuje 50%. </w:t>
      </w:r>
      <w:r w:rsidRPr="005802F0">
        <w:rPr>
          <w:rFonts w:ascii="Times New Roman" w:hAnsi="Times New Roman" w:cs="Times New Roman"/>
          <w:b/>
          <w:color w:val="00B050"/>
          <w:sz w:val="24"/>
          <w:szCs w:val="24"/>
        </w:rPr>
        <w:br/>
        <w:t xml:space="preserve">Na ……… nápravě jsou osazena novými pneumatikami 445 Barum, konstruovanými pro provoz na blátě a sněhu. </w:t>
      </w:r>
      <w:r w:rsidRPr="005802F0">
        <w:rPr>
          <w:rFonts w:ascii="Times New Roman" w:hAnsi="Times New Roman" w:cs="Times New Roman"/>
          <w:b/>
          <w:sz w:val="24"/>
          <w:szCs w:val="24"/>
        </w:rPr>
        <w:t>(</w:t>
      </w:r>
      <w:r w:rsidRPr="005802F0">
        <w:rPr>
          <w:rFonts w:ascii="Times New Roman" w:hAnsi="Times New Roman" w:cs="Times New Roman"/>
          <w:b/>
          <w:i/>
          <w:sz w:val="24"/>
          <w:szCs w:val="24"/>
        </w:rPr>
        <w:t>stav opotřebení pneumatik posoudí zástupce výrobce podvozkové části)</w:t>
      </w:r>
    </w:p>
    <w:p w14:paraId="7D70B374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osazena pneumatikami 445 Continental, konstruovanými pro provoz na blátě a sněhu a s výrobním označením M+S“ </w:t>
      </w:r>
      <w:r w:rsidRPr="005802F0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67A17149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osazena pneumatikami 445 Michelin, konstruovanými pro provoz na blátě </w:t>
      </w: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a sněhu a s výrobním označením M+S“ </w:t>
      </w:r>
      <w:r w:rsidRPr="005802F0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3783D902" w14:textId="77777777" w:rsidR="005802F0" w:rsidRPr="005802F0" w:rsidRDefault="005802F0" w:rsidP="008A2FA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02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nahrazena novými disky kol s pneumatikami 14 R20 Continental </w:t>
      </w:r>
      <w:r w:rsidRPr="005802F0">
        <w:rPr>
          <w:rFonts w:ascii="Times New Roman" w:hAnsi="Times New Roman" w:cs="Times New Roman"/>
          <w:b/>
          <w:sz w:val="24"/>
          <w:szCs w:val="24"/>
        </w:rPr>
        <w:t>(navýšení ceny).</w:t>
      </w:r>
    </w:p>
    <w:p w14:paraId="2D215B22" w14:textId="5FD217F3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Na podvozkové části je provedena úprava pro zvýšení brodivosti CAS na </w:t>
      </w:r>
      <w:r w:rsidR="00D43684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00 mm při pomalé jízdě klidnou vodou, součástí úpravy je výměna všech světlometů 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za vodotěsné a přemístění směrových světel na kabině osádky nad čáru brodivosti.</w:t>
      </w:r>
      <w:r w:rsidR="004A46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A468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Startér umožňuje opětovné spuštění motoru při brodění, a to po nejméně deseti minutách, kdy motor byl vypnut</w:t>
      </w: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73B1E7B6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kabině osádky je provedena výměna přední masky a bočků se směrovými světly, výměna nárazníku za provedení s vodotěsnými světlomety a výměna navazujícího karosování, jako jsou například stupačky a díly blatníků na kabině osádky.</w:t>
      </w:r>
    </w:p>
    <w:p w14:paraId="0B133272" w14:textId="77777777" w:rsidR="005802F0" w:rsidRPr="005802F0" w:rsidRDefault="005802F0" w:rsidP="008A2FAA">
      <w:pPr>
        <w:numPr>
          <w:ilvl w:val="1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802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CAS vykazuje zvýšenou odolnost proti účinků sálavého tepla na rozvodech tlakového vzduchu, na elektrických vodičích a na rozvodu paliva v místech, kde tyto nejsou chráněny podvozkovou částí. Pro zvýšení odolnosti se použijí ochranné návleky nebo jiné ochranné prvky, které dlouhodobě odolávají teplotě 200 °C a po dobu 15 minut odolávají teplotě 1000 °C.</w:t>
      </w:r>
    </w:p>
    <w:p w14:paraId="1909B9B8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Technické zhodnocení účelové nástavby s hasicí technologií.</w:t>
      </w:r>
    </w:p>
    <w:p w14:paraId="25269805" w14:textId="6C9FB277" w:rsidR="005802F0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5"/>
        <w:jc w:val="both"/>
      </w:pPr>
      <w:r w:rsidRPr="005C7ECA">
        <w:rPr>
          <w:lang w:val="cs-CZ"/>
        </w:rPr>
        <w:t xml:space="preserve">Nádrž na vodu a obě nádrže na pěnidlo jsou nahrazeny nádrží </w:t>
      </w:r>
      <w:r w:rsidRPr="005C7ECA">
        <w:t>na hasivo, tvořen</w:t>
      </w:r>
      <w:r w:rsidRPr="005C7ECA">
        <w:rPr>
          <w:lang w:val="cs-CZ"/>
        </w:rPr>
        <w:t>é</w:t>
      </w:r>
      <w:r w:rsidRPr="005C7ECA">
        <w:t xml:space="preserve"> nádrží na vodu o objemu </w:t>
      </w:r>
      <w:r w:rsidRPr="005C7ECA">
        <w:rPr>
          <w:lang w:val="cs-CZ"/>
        </w:rPr>
        <w:t>nejméně 8</w:t>
      </w:r>
      <w:r w:rsidRPr="005C7ECA">
        <w:t>.</w:t>
      </w:r>
      <w:r w:rsidRPr="005C7ECA">
        <w:rPr>
          <w:lang w:val="cs-CZ"/>
        </w:rPr>
        <w:t>2</w:t>
      </w:r>
      <w:r w:rsidRPr="005C7ECA">
        <w:t xml:space="preserve">00 l a na pěnidlo o objemu </w:t>
      </w:r>
      <w:r w:rsidRPr="005C7ECA">
        <w:rPr>
          <w:lang w:val="cs-CZ"/>
        </w:rPr>
        <w:t>800 l</w:t>
      </w:r>
      <w:r>
        <w:rPr>
          <w:lang w:val="cs-CZ"/>
        </w:rPr>
        <w:t xml:space="preserve">. </w:t>
      </w:r>
      <w:r w:rsidRPr="00CB1445">
        <w:rPr>
          <w:lang w:val="cs-CZ"/>
        </w:rPr>
        <w:t>Nádrž na hasivo je vyrobena z</w:t>
      </w:r>
      <w:r w:rsidRPr="005C7ECA">
        <w:t xml:space="preserve"> </w:t>
      </w:r>
    </w:p>
    <w:p w14:paraId="54A2B8EE" w14:textId="1DAE5AE4" w:rsidR="005802F0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  <w:rPr>
          <w:lang w:val="cs-CZ"/>
        </w:rPr>
      </w:pPr>
      <w:r w:rsidRPr="00271775">
        <w:rPr>
          <w:b/>
          <w:color w:val="00B050"/>
        </w:rPr>
        <w:t>oceli s antikorozní povrchovou úpravou</w:t>
      </w:r>
      <w:r>
        <w:rPr>
          <w:b/>
          <w:color w:val="00B050"/>
          <w:lang w:val="cs-CZ"/>
        </w:rPr>
        <w:t>.</w:t>
      </w:r>
      <w:r w:rsidR="00A472D8">
        <w:rPr>
          <w:b/>
          <w:color w:val="00B050"/>
          <w:lang w:val="cs-CZ"/>
        </w:rPr>
        <w:t xml:space="preserve"> Antikorozní nátěr</w:t>
      </w:r>
      <w:r w:rsidR="00FD70F6">
        <w:rPr>
          <w:b/>
          <w:color w:val="00B050"/>
          <w:lang w:val="cs-CZ"/>
        </w:rPr>
        <w:t xml:space="preserve"> je odolný vůči otěru, je vyráběn</w:t>
      </w:r>
      <w:r w:rsidR="00A472D8">
        <w:rPr>
          <w:b/>
          <w:color w:val="00B050"/>
          <w:lang w:val="cs-CZ"/>
        </w:rPr>
        <w:t xml:space="preserve"> na bázi epoxidové pryskyřice</w:t>
      </w:r>
      <w:r w:rsidR="00FD70F6">
        <w:rPr>
          <w:b/>
          <w:color w:val="00B050"/>
          <w:lang w:val="cs-CZ"/>
        </w:rPr>
        <w:t xml:space="preserve"> a</w:t>
      </w:r>
      <w:r w:rsidR="00A472D8">
        <w:rPr>
          <w:b/>
          <w:color w:val="00B050"/>
          <w:lang w:val="cs-CZ"/>
        </w:rPr>
        <w:t xml:space="preserve"> je nanášen ve dvou až třech nástřicích o celkové síle 600 –</w:t>
      </w:r>
      <w:r w:rsidR="009618CD">
        <w:rPr>
          <w:b/>
          <w:color w:val="00B050"/>
          <w:lang w:val="cs-CZ"/>
        </w:rPr>
        <w:t xml:space="preserve"> 900 µm.</w:t>
      </w:r>
    </w:p>
    <w:p w14:paraId="019D5662" w14:textId="77777777" w:rsidR="005802F0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  <w:rPr>
          <w:i/>
          <w:lang w:val="cs-CZ"/>
        </w:rPr>
      </w:pPr>
      <w:r w:rsidRPr="00271775">
        <w:rPr>
          <w:b/>
          <w:bCs/>
          <w:color w:val="FF0000"/>
        </w:rPr>
        <w:t>nerezové oceli,</w:t>
      </w:r>
      <w:r w:rsidRPr="00271775">
        <w:rPr>
          <w:b/>
          <w:color w:val="FF0000"/>
        </w:rPr>
        <w:t xml:space="preserve"> jakosti minimálně AISI 316L</w:t>
      </w:r>
      <w:r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  <w:r w:rsidRPr="005C7ECA">
        <w:rPr>
          <w:i/>
          <w:lang w:val="cs-CZ"/>
        </w:rPr>
        <w:t xml:space="preserve"> </w:t>
      </w:r>
    </w:p>
    <w:p w14:paraId="0C07B1DD" w14:textId="77777777" w:rsidR="005802F0" w:rsidRPr="005C7ECA" w:rsidRDefault="005802F0" w:rsidP="005802F0">
      <w:pPr>
        <w:pStyle w:val="Zkladntext"/>
        <w:spacing w:before="120" w:after="0"/>
        <w:ind w:left="851"/>
        <w:jc w:val="both"/>
      </w:pPr>
      <w:r w:rsidRPr="00271775">
        <w:rPr>
          <w:bCs/>
          <w:lang w:val="cs-CZ"/>
        </w:rPr>
        <w:lastRenderedPageBreak/>
        <w:t>Nádrž na vodu je v</w:t>
      </w:r>
      <w:r w:rsidRPr="00271775">
        <w:rPr>
          <w:bCs/>
        </w:rPr>
        <w:t xml:space="preserve"> prostoru pochůzné plochy opatřena vstupním otvorem o průměru nejméně </w:t>
      </w:r>
      <w:r w:rsidRPr="00271775">
        <w:rPr>
          <w:bCs/>
          <w:lang w:val="cs-CZ"/>
        </w:rPr>
        <w:t>50</w:t>
      </w:r>
      <w:r w:rsidRPr="00271775">
        <w:rPr>
          <w:bCs/>
        </w:rPr>
        <w:t>0 mm s odklopným víkem s rychlouzávěrem</w:t>
      </w:r>
      <w:r w:rsidRPr="00271775">
        <w:rPr>
          <w:bCs/>
          <w:lang w:val="cs-CZ"/>
        </w:rPr>
        <w:t xml:space="preserve">. </w:t>
      </w:r>
      <w:r w:rsidRPr="005C7ECA">
        <w:t>Nádrž na pěnidlo je opatřena plnícím otvorem se záchytným prostorem o objemu nejméně 3 l pro zachycení nalévaného pěnidla.</w:t>
      </w:r>
    </w:p>
    <w:p w14:paraId="1E3F30F9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5"/>
        <w:jc w:val="both"/>
      </w:pPr>
      <w:r w:rsidRPr="005C7ECA">
        <w:rPr>
          <w:lang w:val="cs-CZ"/>
        </w:rPr>
        <w:t xml:space="preserve">Čerpací jednotka CAS je </w:t>
      </w:r>
    </w:p>
    <w:p w14:paraId="79467C95" w14:textId="77777777" w:rsidR="005802F0" w:rsidRPr="00A472D8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before="120" w:after="0"/>
        <w:ind w:left="1276" w:hanging="283"/>
        <w:jc w:val="both"/>
        <w:rPr>
          <w:b/>
          <w:color w:val="FF0000"/>
        </w:rPr>
      </w:pPr>
      <w:r w:rsidRPr="00A472D8">
        <w:rPr>
          <w:b/>
          <w:color w:val="FF0000"/>
        </w:rPr>
        <w:t xml:space="preserve">vybavena novým požárním čerpadlem </w:t>
      </w:r>
      <w:r w:rsidRPr="00A472D8">
        <w:rPr>
          <w:b/>
          <w:bCs/>
          <w:color w:val="FF0000"/>
        </w:rPr>
        <w:t>se jmenovitým výkonem 3000 l.min</w:t>
      </w:r>
      <w:r w:rsidRPr="00A472D8">
        <w:rPr>
          <w:b/>
          <w:bCs/>
          <w:color w:val="FF0000"/>
          <w:vertAlign w:val="superscript"/>
        </w:rPr>
        <w:t>-1</w:t>
      </w:r>
      <w:r w:rsidRPr="00A472D8">
        <w:rPr>
          <w:b/>
          <w:bCs/>
          <w:color w:val="FF0000"/>
        </w:rPr>
        <w:t xml:space="preserve"> </w:t>
      </w:r>
      <w:r w:rsidRPr="00A472D8">
        <w:rPr>
          <w:b/>
          <w:color w:val="FF0000"/>
        </w:rPr>
        <w:t xml:space="preserve">podle ČSN EN 1028-1. Pěnotvorné přiměšovací zařízení čerpací jednotky je vybaveno ručně nastavitelnou regulací. Obslužné místo čerpací jednotky je vybaveno ovládáním pro zapínání a vypínání pohonu požárního čerpadla. Provedení sacího hrdla čerpací jednotky umožňuje sání z obou stran CAS. </w:t>
      </w:r>
    </w:p>
    <w:p w14:paraId="20266A90" w14:textId="77777777" w:rsidR="005802F0" w:rsidRPr="005C7ECA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before="120" w:after="0"/>
        <w:ind w:left="1276" w:hanging="283"/>
        <w:jc w:val="both"/>
        <w:rPr>
          <w:b/>
          <w:color w:val="00B050"/>
        </w:rPr>
      </w:pPr>
      <w:r w:rsidRPr="00A472D8">
        <w:rPr>
          <w:b/>
          <w:color w:val="00B050"/>
        </w:rPr>
        <w:t xml:space="preserve">vybavena novým požárním čerpadlem </w:t>
      </w:r>
      <w:r w:rsidRPr="00A472D8">
        <w:rPr>
          <w:b/>
          <w:bCs/>
          <w:color w:val="00B050"/>
        </w:rPr>
        <w:t>se jmenovitým výkonem 3000 l.min</w:t>
      </w:r>
      <w:r w:rsidRPr="00A472D8">
        <w:rPr>
          <w:b/>
          <w:bCs/>
          <w:color w:val="00B050"/>
          <w:vertAlign w:val="superscript"/>
        </w:rPr>
        <w:t>-1</w:t>
      </w:r>
      <w:r w:rsidRPr="00A472D8">
        <w:rPr>
          <w:b/>
          <w:bCs/>
          <w:color w:val="00B050"/>
        </w:rPr>
        <w:t xml:space="preserve"> </w:t>
      </w:r>
      <w:r w:rsidRPr="00A472D8">
        <w:rPr>
          <w:b/>
          <w:color w:val="00B050"/>
        </w:rPr>
        <w:t>podle ČSN EN 1028-1 s vysokotlakou částí, která pracuje se jmenovitým tlakem 4,0 MPa a jmenovitým průtokem nejméně 150 l.min</w:t>
      </w:r>
      <w:r w:rsidRPr="00A472D8">
        <w:rPr>
          <w:b/>
          <w:color w:val="00B050"/>
          <w:vertAlign w:val="superscript"/>
        </w:rPr>
        <w:t>-1</w:t>
      </w:r>
      <w:r w:rsidRPr="00A472D8">
        <w:rPr>
          <w:b/>
          <w:color w:val="00B050"/>
        </w:rPr>
        <w:t xml:space="preserve">. Pěnotvorné přiměšovací zařízení čerpací jednotky je vybaveno ručně nastavitelnou regulací. Obslužné místo čerpací jednotky je vybaveno ovládáním pro zapínání a vypínání pohonu požárního čerpadla. Provedení sacího hrdla čerpací jednotky umožňuje sání z obou stran CAS. </w:t>
      </w:r>
      <w:r w:rsidRPr="005C7ECA">
        <w:rPr>
          <w:b/>
        </w:rPr>
        <w:t>(navýšení ceny).</w:t>
      </w:r>
    </w:p>
    <w:p w14:paraId="7CD2CCEF" w14:textId="77777777" w:rsidR="005802F0" w:rsidRPr="005C7ECA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  <w:rPr>
          <w:color w:val="FF0000"/>
        </w:rPr>
      </w:pPr>
      <w:r w:rsidRPr="005C7ECA">
        <w:rPr>
          <w:b/>
          <w:color w:val="FF0000"/>
          <w:lang w:val="cs-CZ"/>
        </w:rPr>
        <w:t xml:space="preserve">demontována, rozebrána a proměřena, a po celkové opravě požárního čerpadla je nově zabudována do účelové nástavby CAS </w:t>
      </w:r>
      <w:r w:rsidRPr="005C7ECA">
        <w:rPr>
          <w:b/>
        </w:rPr>
        <w:t>(navýšení ceny).</w:t>
      </w:r>
      <w:r w:rsidRPr="005C7ECA">
        <w:rPr>
          <w:i/>
          <w:lang w:val="cs-CZ"/>
        </w:rPr>
        <w:t xml:space="preserve"> </w:t>
      </w:r>
      <w:r w:rsidRPr="006A6D22">
        <w:rPr>
          <w:i/>
          <w:color w:val="0070C0"/>
          <w:lang w:val="cs-CZ"/>
        </w:rPr>
        <w:t xml:space="preserve">(Pouze za předpokladu, že není požadováno žádné nadstandardní provedení) </w:t>
      </w:r>
    </w:p>
    <w:p w14:paraId="3E0CD6A0" w14:textId="5129AC06" w:rsidR="005802F0" w:rsidRPr="005C7ECA" w:rsidRDefault="00DF747F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055293">
        <w:rPr>
          <w:b/>
          <w:bCs/>
        </w:rPr>
        <w:t xml:space="preserve">(Nepovinný bod) </w:t>
      </w:r>
      <w:r w:rsidR="005802F0" w:rsidRPr="005C7ECA">
        <w:rPr>
          <w:b/>
          <w:bCs/>
          <w:color w:val="FF0000"/>
        </w:rPr>
        <w:t xml:space="preserve">V prostoru obslužného místa čerpací jednotky je umístěn mikrofon </w:t>
      </w:r>
      <w:r w:rsidR="005802F0" w:rsidRPr="005C7ECA">
        <w:rPr>
          <w:b/>
          <w:bCs/>
          <w:color w:val="FF0000"/>
        </w:rPr>
        <w:br/>
        <w:t>a reproduktor jako druhé obslužní místo vozidlové radiostanice</w:t>
      </w:r>
      <w:r w:rsidR="005802F0" w:rsidRPr="005C7ECA">
        <w:rPr>
          <w:b/>
          <w:color w:val="FF0000"/>
          <w:lang w:val="cs-CZ"/>
        </w:rPr>
        <w:t xml:space="preserve"> </w:t>
      </w:r>
      <w:r w:rsidR="005802F0" w:rsidRPr="005C7ECA">
        <w:rPr>
          <w:b/>
        </w:rPr>
        <w:t>(navýšení ceny).</w:t>
      </w:r>
    </w:p>
    <w:p w14:paraId="0D927DE3" w14:textId="77777777" w:rsidR="005802F0" w:rsidRPr="00DF747F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  <w:rPr>
          <w:lang w:val="cs-CZ"/>
        </w:rPr>
      </w:pPr>
      <w:r w:rsidRPr="00DF747F">
        <w:rPr>
          <w:lang w:val="cs-CZ"/>
        </w:rPr>
        <w:t>Zařízení prvotního zásahu je tvořené</w:t>
      </w:r>
    </w:p>
    <w:p w14:paraId="47F42510" w14:textId="24DD5535" w:rsidR="005802F0" w:rsidRPr="0021323F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</w:pPr>
      <w:r w:rsidRPr="00DF747F">
        <w:rPr>
          <w:b/>
          <w:color w:val="00B050"/>
        </w:rPr>
        <w:t xml:space="preserve"> </w:t>
      </w:r>
      <w:r w:rsidRPr="00A472D8">
        <w:rPr>
          <w:b/>
          <w:color w:val="FF0000"/>
        </w:rPr>
        <w:t>hadicemi 52 s</w:t>
      </w:r>
      <w:r w:rsidRPr="00A472D8">
        <w:rPr>
          <w:b/>
          <w:color w:val="FF0000"/>
          <w:lang w:val="cs-CZ"/>
        </w:rPr>
        <w:t> kombinovanou proudnicí a</w:t>
      </w:r>
      <w:r w:rsidRPr="00A472D8">
        <w:rPr>
          <w:b/>
          <w:color w:val="FF0000"/>
        </w:rPr>
        <w:t> pěnotvornou proudnicí</w:t>
      </w:r>
      <w:r w:rsidRPr="00A472D8">
        <w:rPr>
          <w:b/>
          <w:color w:val="FF0000"/>
          <w:lang w:val="cs-CZ"/>
        </w:rPr>
        <w:t>.</w:t>
      </w:r>
    </w:p>
    <w:p w14:paraId="7C3EA81B" w14:textId="5A1A9C82" w:rsidR="005802F0" w:rsidRPr="00830EBA" w:rsidRDefault="005802F0" w:rsidP="008A2FAA">
      <w:pPr>
        <w:pStyle w:val="Zkladntext"/>
        <w:numPr>
          <w:ilvl w:val="0"/>
          <w:numId w:val="19"/>
        </w:numPr>
        <w:tabs>
          <w:tab w:val="left" w:pos="1276"/>
        </w:tabs>
        <w:spacing w:after="0"/>
        <w:ind w:left="1276" w:hanging="283"/>
        <w:jc w:val="both"/>
      </w:pPr>
      <w:r w:rsidRPr="00A472D8">
        <w:rPr>
          <w:b/>
          <w:color w:val="00B050"/>
        </w:rPr>
        <w:t>vysokotlak</w:t>
      </w:r>
      <w:r w:rsidRPr="00A472D8">
        <w:rPr>
          <w:b/>
          <w:color w:val="00B050"/>
          <w:lang w:val="cs-CZ"/>
        </w:rPr>
        <w:t>ým</w:t>
      </w:r>
      <w:r w:rsidRPr="00A472D8">
        <w:rPr>
          <w:b/>
          <w:color w:val="00B050"/>
        </w:rPr>
        <w:t xml:space="preserve"> </w:t>
      </w:r>
      <w:r w:rsidRPr="00A472D8">
        <w:rPr>
          <w:b/>
          <w:color w:val="00B050"/>
          <w:lang w:val="cs-CZ"/>
        </w:rPr>
        <w:t xml:space="preserve">hasícím </w:t>
      </w:r>
      <w:r w:rsidRPr="00A472D8">
        <w:rPr>
          <w:b/>
          <w:color w:val="00B050"/>
        </w:rPr>
        <w:t>zařízení</w:t>
      </w:r>
      <w:r w:rsidRPr="00A472D8">
        <w:rPr>
          <w:b/>
          <w:color w:val="00B050"/>
          <w:lang w:val="cs-CZ"/>
        </w:rPr>
        <w:t>m</w:t>
      </w:r>
      <w:r w:rsidRPr="00A472D8">
        <w:rPr>
          <w:b/>
          <w:color w:val="00B050"/>
        </w:rPr>
        <w:t xml:space="preserve"> , které je umístěno v pravé zadní části účelové nástavby a tvoří jej průtokový naviják s elektrickým pohonem pro zpětné navíjení, vysokotlaká hadice a proudnice. Naviják umožňuje nouzové ruční navíjení. Naviják je opatřen vodícími kladkami (rolnami) pro snadnou manipulaci s vysokotlakou hadicí. Vysokotlaká hadice má délku nejméně 60 m, hadice je v celé své délce tvarově stálá a plně průtočná. K hadici je připojena vysokotlaká proudnice pro hašení vodou i pěnou.</w:t>
      </w:r>
      <w:r w:rsidRPr="00615590">
        <w:t xml:space="preserve"> </w:t>
      </w:r>
      <w:r w:rsidRPr="006A6D22">
        <w:rPr>
          <w:i/>
          <w:color w:val="0070C0"/>
          <w:lang w:val="cs-CZ"/>
        </w:rPr>
        <w:t xml:space="preserve">(Pouze za předpokladu, že </w:t>
      </w:r>
      <w:r>
        <w:rPr>
          <w:i/>
          <w:color w:val="0070C0"/>
          <w:lang w:val="cs-CZ"/>
        </w:rPr>
        <w:t>je CAS vybavena vysokotlakým požárním čerpadlem</w:t>
      </w:r>
      <w:r w:rsidRPr="006A6D22">
        <w:rPr>
          <w:i/>
          <w:color w:val="0070C0"/>
          <w:lang w:val="cs-CZ"/>
        </w:rPr>
        <w:t>)</w:t>
      </w:r>
      <w:r w:rsidRPr="002D1DE6">
        <w:rPr>
          <w:b/>
          <w:lang w:val="cs-CZ"/>
        </w:rPr>
        <w:t xml:space="preserve"> (navýšení ceny)</w:t>
      </w:r>
      <w:r w:rsidRPr="002D1DE6">
        <w:rPr>
          <w:b/>
        </w:rPr>
        <w:t>.</w:t>
      </w:r>
    </w:p>
    <w:p w14:paraId="0AC41716" w14:textId="2E55DB0A" w:rsidR="005802F0" w:rsidRPr="00615590" w:rsidRDefault="00D43684" w:rsidP="005802F0">
      <w:pPr>
        <w:pStyle w:val="Zkladntext"/>
        <w:tabs>
          <w:tab w:val="left" w:pos="1276"/>
        </w:tabs>
        <w:spacing w:after="0"/>
        <w:ind w:left="1276"/>
        <w:jc w:val="both"/>
        <w:rPr>
          <w:b/>
          <w:bCs/>
          <w:color w:val="FF0000"/>
        </w:rPr>
      </w:pPr>
      <w:r w:rsidRPr="00055293">
        <w:rPr>
          <w:b/>
          <w:bCs/>
        </w:rPr>
        <w:t xml:space="preserve">(Nepovinný bod) </w:t>
      </w:r>
      <w:r w:rsidR="005802F0" w:rsidRPr="00615590">
        <w:rPr>
          <w:b/>
          <w:bCs/>
          <w:color w:val="FF0000"/>
        </w:rPr>
        <w:t>Proudnice je kombinova</w:t>
      </w:r>
      <w:r w:rsidR="005802F0">
        <w:rPr>
          <w:b/>
          <w:bCs/>
          <w:color w:val="FF0000"/>
        </w:rPr>
        <w:t>ná vysokotlaká podle</w:t>
      </w:r>
      <w:r w:rsidR="005802F0">
        <w:rPr>
          <w:b/>
          <w:bCs/>
          <w:color w:val="FF0000"/>
          <w:lang w:val="cs-CZ"/>
        </w:rPr>
        <w:t xml:space="preserve"> </w:t>
      </w:r>
      <w:r w:rsidR="005802F0" w:rsidRPr="00615590">
        <w:rPr>
          <w:b/>
          <w:bCs/>
          <w:color w:val="FF0000"/>
        </w:rPr>
        <w:t>ČSN EN 15182-4+A1, typ 3 (vysokotlaká proudnice s variabilním tvarem proudu při volitelném konstantním průtoku) a je vybavena třmenovou ovládací pákou armatury.</w:t>
      </w:r>
      <w:r w:rsidR="005802F0" w:rsidRPr="00615590">
        <w:rPr>
          <w:b/>
          <w:lang w:val="cs-CZ"/>
        </w:rPr>
        <w:t xml:space="preserve"> </w:t>
      </w:r>
      <w:r w:rsidR="005802F0" w:rsidRPr="002D1DE6">
        <w:rPr>
          <w:b/>
          <w:lang w:val="cs-CZ"/>
        </w:rPr>
        <w:t>(navýšení ceny)</w:t>
      </w:r>
      <w:r w:rsidR="005802F0" w:rsidRPr="002D1DE6">
        <w:rPr>
          <w:b/>
        </w:rPr>
        <w:t>.</w:t>
      </w:r>
    </w:p>
    <w:p w14:paraId="1FB66376" w14:textId="2307E1C3" w:rsidR="005802F0" w:rsidRPr="00D102D7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>Karosérie účelov</w:t>
      </w:r>
      <w:r w:rsidR="0048047C">
        <w:rPr>
          <w:lang w:val="cs-CZ"/>
        </w:rPr>
        <w:t>é</w:t>
      </w:r>
      <w:r w:rsidRPr="005C7ECA">
        <w:rPr>
          <w:lang w:val="cs-CZ"/>
        </w:rPr>
        <w:t xml:space="preserve"> nástavb</w:t>
      </w:r>
      <w:r w:rsidR="0048047C">
        <w:rPr>
          <w:lang w:val="cs-CZ"/>
        </w:rPr>
        <w:t>y</w:t>
      </w:r>
      <w:r w:rsidRPr="005C7ECA">
        <w:rPr>
          <w:lang w:val="cs-CZ"/>
        </w:rPr>
        <w:t xml:space="preserve"> je demontována a nahrazena novou </w:t>
      </w:r>
      <w:r w:rsidRPr="005C7ECA">
        <w:t>karoséri</w:t>
      </w:r>
      <w:r w:rsidRPr="005C7ECA">
        <w:rPr>
          <w:lang w:val="cs-CZ"/>
        </w:rPr>
        <w:t>í</w:t>
      </w:r>
      <w:r w:rsidRPr="005C7ECA">
        <w:t xml:space="preserve"> účelové nástavby </w:t>
      </w:r>
      <w:r w:rsidRPr="005C7ECA">
        <w:rPr>
          <w:lang w:val="cs-CZ"/>
        </w:rPr>
        <w:t xml:space="preserve">s úložnými prostory a úchytnými prvky </w:t>
      </w:r>
      <w:r w:rsidRPr="005C7ECA">
        <w:t>z materiálů s vysokou životností</w:t>
      </w:r>
      <w:r w:rsidRPr="005C7ECA">
        <w:rPr>
          <w:lang w:val="cs-CZ"/>
        </w:rPr>
        <w:t>.</w:t>
      </w:r>
    </w:p>
    <w:p w14:paraId="33126FBF" w14:textId="77777777" w:rsidR="005802F0" w:rsidRPr="00D102D7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t xml:space="preserve">Osvětlení prostoru okolo účelové nástavby je zajištěno vně umístěnými </w:t>
      </w:r>
      <w:r w:rsidRPr="005C7ECA">
        <w:rPr>
          <w:lang w:val="cs-CZ"/>
        </w:rPr>
        <w:t xml:space="preserve">a částečně zapuštěnými </w:t>
      </w:r>
      <w:r w:rsidRPr="005C7ECA">
        <w:t xml:space="preserve">zdroji neoslňujícího světla </w:t>
      </w:r>
      <w:r w:rsidRPr="005C7ECA">
        <w:rPr>
          <w:lang w:val="cs-CZ"/>
        </w:rPr>
        <w:t>na</w:t>
      </w:r>
      <w:r w:rsidRPr="005C7ECA">
        <w:t xml:space="preserve"> bočních a zadní stěn</w:t>
      </w:r>
      <w:r w:rsidRPr="005C7ECA">
        <w:rPr>
          <w:lang w:val="cs-CZ"/>
        </w:rPr>
        <w:t>ě</w:t>
      </w:r>
      <w:r w:rsidRPr="005C7ECA">
        <w:t xml:space="preserve"> účelové nástavby.</w:t>
      </w:r>
      <w:r w:rsidRPr="00D102D7">
        <w:rPr>
          <w:lang w:val="cs-CZ"/>
        </w:rPr>
        <w:t xml:space="preserve"> </w:t>
      </w:r>
      <w:r>
        <w:rPr>
          <w:lang w:val="cs-CZ"/>
        </w:rPr>
        <w:t>Osvětlení je možné zapnout a vypnout z místa řidiče.</w:t>
      </w:r>
    </w:p>
    <w:p w14:paraId="2A55901D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bCs/>
          <w:lang w:val="cs-CZ"/>
        </w:rPr>
        <w:t>Úložné prostory</w:t>
      </w:r>
      <w:r w:rsidRPr="005C7ECA">
        <w:t xml:space="preserve"> pro požární příslušenství</w:t>
      </w:r>
      <w:r w:rsidRPr="005C7ECA">
        <w:rPr>
          <w:bCs/>
          <w:lang w:val="cs-CZ"/>
        </w:rPr>
        <w:t>:</w:t>
      </w:r>
    </w:p>
    <w:p w14:paraId="2F8666CD" w14:textId="77777777" w:rsidR="005802F0" w:rsidRPr="005C7ECA" w:rsidRDefault="005802F0" w:rsidP="008A2FAA">
      <w:pPr>
        <w:pStyle w:val="Zkladntext"/>
        <w:numPr>
          <w:ilvl w:val="0"/>
          <w:numId w:val="22"/>
        </w:numPr>
        <w:spacing w:after="0"/>
        <w:ind w:left="1276" w:hanging="425"/>
        <w:jc w:val="both"/>
      </w:pPr>
      <w:r w:rsidRPr="005C7ECA">
        <w:t>jsou organizovány tak, aby pro jejich vyjímání a vkládání nebyly použity stupačky ani jiné obdobné prvky,</w:t>
      </w:r>
    </w:p>
    <w:p w14:paraId="52229E23" w14:textId="66295D42" w:rsidR="005802F0" w:rsidRPr="00D102D7" w:rsidRDefault="005802F0" w:rsidP="008A2FAA">
      <w:pPr>
        <w:pStyle w:val="Zkladntext"/>
        <w:numPr>
          <w:ilvl w:val="0"/>
          <w:numId w:val="22"/>
        </w:numPr>
        <w:spacing w:after="0"/>
        <w:ind w:left="1276" w:hanging="425"/>
        <w:jc w:val="both"/>
      </w:pPr>
      <w:r w:rsidRPr="00690774">
        <w:t>v prostoru pod čárou brodivosti jsou konstruovány pro rychlý samovolný odtok vody, konstrukce však omezuje vnikání vody z vnějšího okolí</w:t>
      </w:r>
      <w:r w:rsidR="009917DC">
        <w:rPr>
          <w:lang w:val="cs-CZ"/>
        </w:rPr>
        <w:t>,</w:t>
      </w:r>
    </w:p>
    <w:p w14:paraId="1519927D" w14:textId="77777777" w:rsidR="005802F0" w:rsidRPr="005C7ECA" w:rsidRDefault="005802F0" w:rsidP="008A2FAA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po stranách účelové nástavby jsou vybaveny roletkami z lehkého kovu s průběžnými madly v celé šířce roletky, v</w:t>
      </w:r>
      <w:r w:rsidRPr="005C7ECA">
        <w:rPr>
          <w:rFonts w:ascii="Times New Roman" w:hAnsi="Times New Roman"/>
          <w:bCs/>
          <w:sz w:val="24"/>
          <w:szCs w:val="24"/>
        </w:rPr>
        <w:t xml:space="preserve">ýška madla otevřené roletky </w:t>
      </w:r>
      <w:r w:rsidRPr="005C7ECA">
        <w:rPr>
          <w:rFonts w:ascii="Times New Roman" w:hAnsi="Times New Roman"/>
          <w:bCs/>
          <w:sz w:val="24"/>
          <w:szCs w:val="24"/>
        </w:rPr>
        <w:br/>
        <w:t xml:space="preserve">nebo jiného prvku pro její ovládání je nejvíce 2000 mm od země, </w:t>
      </w:r>
      <w:r w:rsidRPr="005C7ECA">
        <w:rPr>
          <w:rFonts w:ascii="Times New Roman" w:hAnsi="Times New Roman"/>
          <w:sz w:val="24"/>
          <w:szCs w:val="24"/>
        </w:rPr>
        <w:t xml:space="preserve">prostor </w:t>
      </w:r>
      <w:r w:rsidRPr="005C7ECA">
        <w:rPr>
          <w:rFonts w:ascii="Times New Roman" w:hAnsi="Times New Roman"/>
          <w:sz w:val="24"/>
          <w:szCs w:val="24"/>
        </w:rPr>
        <w:br/>
      </w:r>
      <w:r w:rsidRPr="005C7ECA">
        <w:rPr>
          <w:rFonts w:ascii="Times New Roman" w:hAnsi="Times New Roman"/>
          <w:sz w:val="24"/>
          <w:szCs w:val="24"/>
        </w:rPr>
        <w:lastRenderedPageBreak/>
        <w:t>pro uložení požárního příslušenství a čerpací jednotky v zadní části účelové nástavby je vybaven dveřmi, které se otevírají nahoru,</w:t>
      </w:r>
    </w:p>
    <w:p w14:paraId="11157CDC" w14:textId="77777777" w:rsidR="005802F0" w:rsidRPr="005C7ECA" w:rsidRDefault="005802F0" w:rsidP="008A2FAA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bCs/>
          <w:sz w:val="24"/>
          <w:szCs w:val="24"/>
        </w:rPr>
        <w:t xml:space="preserve">jsou osvětleny světelnými zdroji typu </w:t>
      </w:r>
      <w:r w:rsidRPr="005C7ECA">
        <w:rPr>
          <w:rFonts w:ascii="Times New Roman" w:hAnsi="Times New Roman"/>
          <w:sz w:val="24"/>
          <w:szCs w:val="24"/>
        </w:rPr>
        <w:t>LED.</w:t>
      </w:r>
    </w:p>
    <w:p w14:paraId="0063C749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t xml:space="preserve">Rozměrné požární příslušenství s výjimkou přenosného záchranného a zásahového žebříku, trhacího háku </w:t>
      </w:r>
    </w:p>
    <w:p w14:paraId="6823C453" w14:textId="77777777" w:rsidR="0048047C" w:rsidRPr="0048047C" w:rsidRDefault="005802F0" w:rsidP="0048047C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Cs/>
        </w:rPr>
      </w:pPr>
      <w:r w:rsidRPr="0048047C">
        <w:rPr>
          <w:b/>
          <w:color w:val="00B050"/>
        </w:rPr>
        <w:t>sacích hadic,</w:t>
      </w:r>
      <w:r w:rsidRPr="0048047C">
        <w:rPr>
          <w:b/>
          <w:bCs/>
          <w:color w:val="00B050"/>
        </w:rPr>
        <w:t xml:space="preserve"> </w:t>
      </w:r>
    </w:p>
    <w:p w14:paraId="67EF8AC8" w14:textId="3F2F80B0" w:rsidR="005802F0" w:rsidRPr="0048047C" w:rsidRDefault="005802F0" w:rsidP="0048047C">
      <w:pPr>
        <w:pStyle w:val="Zkladntext"/>
        <w:tabs>
          <w:tab w:val="left" w:pos="1134"/>
        </w:tabs>
        <w:spacing w:after="0"/>
        <w:ind w:left="851"/>
        <w:jc w:val="both"/>
        <w:rPr>
          <w:bCs/>
        </w:rPr>
      </w:pPr>
      <w:r w:rsidRPr="005C7ECA">
        <w:t xml:space="preserve">je uloženo </w:t>
      </w:r>
    </w:p>
    <w:p w14:paraId="6BABF9F2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ve schránce s odvětráním, utěsněným dnem a s víkem, vyrobené z lehkého kovu </w:t>
      </w:r>
      <w:r w:rsidRPr="005C7ECA">
        <w:rPr>
          <w:b/>
          <w:color w:val="00B050"/>
        </w:rPr>
        <w:br/>
        <w:t xml:space="preserve">a umístěné na účelové nástavbě. </w:t>
      </w:r>
    </w:p>
    <w:p w14:paraId="3FA09C6B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FF0000"/>
        </w:rPr>
      </w:pPr>
      <w:r w:rsidRPr="005C7ECA">
        <w:rPr>
          <w:b/>
          <w:color w:val="FF0000"/>
        </w:rPr>
        <w:t>ve dvou schránkách s odvětráním, utěsněným dnem a s víkem, vyrobených z lehkého kovu a umístěných na účelové nástavbě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0F9D971B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Schránka </w:t>
      </w:r>
    </w:p>
    <w:p w14:paraId="2BBA9F4E" w14:textId="77777777" w:rsidR="005802F0" w:rsidRPr="005C7ECA" w:rsidRDefault="005802F0" w:rsidP="008A2FAA">
      <w:pPr>
        <w:pStyle w:val="Zkladntext"/>
        <w:numPr>
          <w:ilvl w:val="0"/>
          <w:numId w:val="23"/>
        </w:numPr>
        <w:tabs>
          <w:tab w:val="left" w:pos="1134"/>
        </w:tabs>
        <w:spacing w:after="0"/>
        <w:ind w:left="1134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Každá schránka </w:t>
      </w:r>
    </w:p>
    <w:p w14:paraId="317E4B87" w14:textId="77777777" w:rsidR="005802F0" w:rsidRPr="005C7ECA" w:rsidRDefault="005802F0" w:rsidP="005802F0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na rozměrné požární příslušenství je uzamykatelná shodným klíčem jako k uzamykání rolet a dveře účelové nástavby. Vnitřní prostor schránky je vybaven osvětlením.</w:t>
      </w:r>
    </w:p>
    <w:p w14:paraId="55244BDD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 xml:space="preserve">Žebřík pro výstup na účelovou nástavbu je demontován a je nahrazen novým, který </w:t>
      </w:r>
      <w:r w:rsidRPr="005C7ECA">
        <w:rPr>
          <w:lang w:val="cs-CZ"/>
        </w:rPr>
        <w:br/>
        <w:t xml:space="preserve">je umístěn </w:t>
      </w:r>
      <w:r w:rsidRPr="005C7ECA">
        <w:t xml:space="preserve">na zadní straně účelové nástavby vpravo </w:t>
      </w:r>
      <w:r w:rsidRPr="005C7ECA">
        <w:rPr>
          <w:lang w:val="cs-CZ"/>
        </w:rPr>
        <w:t xml:space="preserve">a vykazuje </w:t>
      </w:r>
      <w:r w:rsidRPr="005C7ECA">
        <w:t>torzní tuhost</w:t>
      </w:r>
      <w:r w:rsidRPr="005C7ECA">
        <w:rPr>
          <w:lang w:val="cs-CZ"/>
        </w:rPr>
        <w:t>.</w:t>
      </w:r>
      <w:r w:rsidRPr="005C7ECA">
        <w:t xml:space="preserve"> </w:t>
      </w:r>
    </w:p>
    <w:p w14:paraId="6C7F449C" w14:textId="77777777" w:rsidR="005802F0" w:rsidRPr="005C7ECA" w:rsidRDefault="005802F0" w:rsidP="008A2FAA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>Na zadní straně účelové nástavby je oranžové blikající světlo tvořené nejméně čtyřmi světelnými zdroji typu LED.</w:t>
      </w:r>
    </w:p>
    <w:p w14:paraId="3BCBE978" w14:textId="3C9293F5" w:rsidR="005802F0" w:rsidRPr="00DF747F" w:rsidRDefault="005802F0" w:rsidP="00DF747F">
      <w:pPr>
        <w:pStyle w:val="Zkladntext"/>
        <w:numPr>
          <w:ilvl w:val="1"/>
          <w:numId w:val="18"/>
        </w:numPr>
        <w:spacing w:before="120" w:after="0"/>
        <w:ind w:left="851" w:hanging="426"/>
        <w:jc w:val="both"/>
      </w:pPr>
      <w:r w:rsidRPr="005C7ECA">
        <w:rPr>
          <w:lang w:val="cs-CZ"/>
        </w:rPr>
        <w:t xml:space="preserve">Držák náhradního kola je demontován </w:t>
      </w:r>
      <w:r w:rsidRPr="00DF747F">
        <w:t>a</w:t>
      </w:r>
      <w:r w:rsidR="00DF747F" w:rsidRPr="00DF747F">
        <w:t xml:space="preserve"> </w:t>
      </w:r>
      <w:r w:rsidRPr="00DF747F">
        <w:t>náhradní kolo k CAS je dodáno samostatně, příbalem, přesto součástí CAS je povinná výbava motorových a přípojných vozidel stanovená právním předpisem, včetně vybavení pro výměnu kola.</w:t>
      </w:r>
    </w:p>
    <w:p w14:paraId="5D027206" w14:textId="77777777" w:rsidR="005802F0" w:rsidRPr="005C7ECA" w:rsidRDefault="005802F0" w:rsidP="00DF747F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t>Technické zhodnocení modernizací</w:t>
      </w:r>
    </w:p>
    <w:p w14:paraId="41DD2932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>Technická zhodnocení modernizací prováděná v souladu s</w:t>
      </w:r>
      <w:r w:rsidRPr="005C7ECA">
        <w:t> technick</w:t>
      </w:r>
      <w:r w:rsidRPr="005C7ECA">
        <w:rPr>
          <w:lang w:val="cs-CZ"/>
        </w:rPr>
        <w:t>ou</w:t>
      </w:r>
      <w:r w:rsidRPr="005C7ECA">
        <w:t xml:space="preserve"> dokumentac</w:t>
      </w:r>
      <w:r w:rsidRPr="005C7ECA">
        <w:rPr>
          <w:lang w:val="cs-CZ"/>
        </w:rPr>
        <w:t>í</w:t>
      </w:r>
      <w:r w:rsidRPr="005C7ECA">
        <w:t xml:space="preserve"> výrobce podvozku</w:t>
      </w:r>
      <w:r w:rsidRPr="005C7ECA">
        <w:rPr>
          <w:lang w:val="cs-CZ"/>
        </w:rPr>
        <w:t>.</w:t>
      </w:r>
    </w:p>
    <w:p w14:paraId="5C8234E9" w14:textId="77777777" w:rsidR="005802F0" w:rsidRPr="0021323F" w:rsidRDefault="005802F0" w:rsidP="008A2FAA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  <w:rPr>
          <w:bCs/>
        </w:rPr>
      </w:pPr>
      <w:r w:rsidRPr="0021323F">
        <w:rPr>
          <w:lang w:val="cs-CZ"/>
        </w:rPr>
        <w:t xml:space="preserve">Přední nárazník, </w:t>
      </w:r>
    </w:p>
    <w:p w14:paraId="0A34AF02" w14:textId="77777777" w:rsidR="005802F0" w:rsidRPr="002E02A9" w:rsidRDefault="005802F0" w:rsidP="008A2FAA">
      <w:pPr>
        <w:pStyle w:val="Zkladntext"/>
        <w:numPr>
          <w:ilvl w:val="0"/>
          <w:numId w:val="21"/>
        </w:numPr>
        <w:spacing w:after="0"/>
        <w:ind w:left="1276" w:hanging="425"/>
        <w:jc w:val="both"/>
        <w:rPr>
          <w:b/>
          <w:color w:val="00B050"/>
        </w:rPr>
      </w:pPr>
      <w:r w:rsidRPr="002E02A9">
        <w:rPr>
          <w:b/>
          <w:color w:val="00B050"/>
        </w:rPr>
        <w:t>je upraven pro použití elektrického lanového navijáku, který není součástí dodávky.</w:t>
      </w:r>
    </w:p>
    <w:p w14:paraId="222A8378" w14:textId="77777777" w:rsidR="005802F0" w:rsidRPr="00CB1445" w:rsidRDefault="005802F0" w:rsidP="008A2FAA">
      <w:pPr>
        <w:pStyle w:val="Zkladntext"/>
        <w:numPr>
          <w:ilvl w:val="0"/>
          <w:numId w:val="21"/>
        </w:numPr>
        <w:spacing w:after="0"/>
        <w:ind w:left="1276" w:hanging="425"/>
        <w:jc w:val="both"/>
        <w:rPr>
          <w:b/>
          <w:bCs/>
          <w:color w:val="FF0000"/>
        </w:rPr>
      </w:pPr>
      <w:r>
        <w:rPr>
          <w:b/>
          <w:color w:val="FF0000"/>
          <w:lang w:val="cs-CZ"/>
        </w:rPr>
        <w:t>je</w:t>
      </w:r>
      <w:r w:rsidRPr="00CB1445">
        <w:rPr>
          <w:b/>
          <w:bCs/>
          <w:color w:val="FF0000"/>
        </w:rPr>
        <w:t xml:space="preserve"> </w:t>
      </w:r>
      <w:r w:rsidRPr="00302520">
        <w:rPr>
          <w:b/>
          <w:bCs/>
          <w:color w:val="FF0000"/>
        </w:rPr>
        <w:t>vybavena elektrickým lanovým navijákem podle ČSN EN 14492-1+A1 s tažnou sílou ve vodorovné rovině nejméně 35</w:t>
      </w:r>
      <w:r>
        <w:rPr>
          <w:b/>
          <w:bCs/>
          <w:color w:val="FF0000"/>
          <w:lang w:val="cs-CZ"/>
        </w:rPr>
        <w:t> </w:t>
      </w:r>
      <w:r w:rsidRPr="00302520">
        <w:rPr>
          <w:b/>
          <w:bCs/>
          <w:color w:val="FF0000"/>
        </w:rPr>
        <w:t xml:space="preserve">kN s úhlem náběhu β nejméně 15° a s jištěním proti přetížení, který pro montáž </w:t>
      </w:r>
      <w:r w:rsidRPr="0021323F">
        <w:rPr>
          <w:b/>
          <w:bCs/>
          <w:color w:val="FF0000"/>
        </w:rPr>
        <w:t>dodá výrobce CAS.</w:t>
      </w:r>
      <w:r w:rsidRPr="00CB1445">
        <w:rPr>
          <w:b/>
          <w:color w:val="FF0000"/>
          <w:lang w:val="cs-CZ"/>
        </w:rPr>
        <w:t xml:space="preserve"> </w:t>
      </w:r>
      <w:r w:rsidRPr="00CB1445">
        <w:rPr>
          <w:b/>
        </w:rPr>
        <w:t>(navýšení ceny).</w:t>
      </w:r>
      <w:r w:rsidRPr="00CB1445">
        <w:rPr>
          <w:b/>
          <w:bCs/>
        </w:rPr>
        <w:t xml:space="preserve"> </w:t>
      </w:r>
    </w:p>
    <w:p w14:paraId="79F8A7A9" w14:textId="7604292E" w:rsidR="005802F0" w:rsidRPr="00DF747F" w:rsidRDefault="005802F0" w:rsidP="00DF747F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  <w:rPr>
          <w:lang w:val="cs-CZ"/>
        </w:rPr>
      </w:pPr>
      <w:r w:rsidRPr="00DF747F">
        <w:rPr>
          <w:lang w:val="cs-CZ"/>
        </w:rPr>
        <w:t xml:space="preserve">Přední část kabiny osádky je ve spodní části </w:t>
      </w:r>
      <w:r w:rsidR="00DF747F">
        <w:t>v</w:t>
      </w:r>
      <w:r w:rsidRPr="00DF747F">
        <w:rPr>
          <w:lang w:val="cs-CZ"/>
        </w:rPr>
        <w:t>ybavena novou asanační lištou nebo obdobným zařízením, napojeným na pevně zabudované potrubí od požárního čerpadla a ovládaným z místa strojníka (řidiče).</w:t>
      </w:r>
    </w:p>
    <w:p w14:paraId="5344F109" w14:textId="18ACD06F" w:rsidR="005802F0" w:rsidRPr="005C7ECA" w:rsidRDefault="005802F0" w:rsidP="008A2FAA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</w:pPr>
      <w:r w:rsidRPr="005C7ECA">
        <w:rPr>
          <w:b/>
          <w:color w:val="FF0000"/>
        </w:rPr>
        <w:t>Kabiny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  <w:color w:val="FF0000"/>
        </w:rPr>
        <w:t>osádky</w:t>
      </w:r>
      <w:r w:rsidRPr="005C7ECA">
        <w:rPr>
          <w:b/>
          <w:bCs/>
          <w:color w:val="FF0000"/>
        </w:rPr>
        <w:t xml:space="preserve"> </w:t>
      </w:r>
      <w:r w:rsidRPr="005C7ECA">
        <w:rPr>
          <w:b/>
          <w:bCs/>
          <w:color w:val="FF0000"/>
          <w:lang w:val="cs-CZ"/>
        </w:rPr>
        <w:t xml:space="preserve">je vybavena </w:t>
      </w:r>
      <w:r w:rsidRPr="005C7ECA">
        <w:rPr>
          <w:b/>
          <w:color w:val="FF0000"/>
        </w:rPr>
        <w:t>elektrick</w:t>
      </w:r>
      <w:r w:rsidRPr="005C7ECA">
        <w:rPr>
          <w:b/>
          <w:color w:val="FF0000"/>
          <w:lang w:val="cs-CZ"/>
        </w:rPr>
        <w:t>ým</w:t>
      </w:r>
      <w:r w:rsidRPr="005C7ECA">
        <w:rPr>
          <w:b/>
          <w:color w:val="FF0000"/>
        </w:rPr>
        <w:t xml:space="preserve"> sklápění</w:t>
      </w:r>
      <w:r w:rsidRPr="005C7ECA">
        <w:rPr>
          <w:b/>
          <w:lang w:val="cs-CZ"/>
        </w:rPr>
        <w:t xml:space="preserve"> </w:t>
      </w:r>
      <w:r w:rsidRPr="005C7ECA">
        <w:rPr>
          <w:b/>
        </w:rPr>
        <w:t>(navýšení ceny).</w:t>
      </w:r>
    </w:p>
    <w:p w14:paraId="2CF573B9" w14:textId="77777777" w:rsidR="00DF747F" w:rsidRPr="005C7ECA" w:rsidRDefault="00DF747F" w:rsidP="00DF747F">
      <w:pPr>
        <w:pStyle w:val="Zkladntext"/>
        <w:numPr>
          <w:ilvl w:val="1"/>
          <w:numId w:val="25"/>
        </w:numPr>
        <w:spacing w:before="120" w:after="0"/>
        <w:ind w:left="851" w:hanging="425"/>
        <w:jc w:val="both"/>
      </w:pPr>
      <w:r w:rsidRPr="00055293">
        <w:rPr>
          <w:b/>
          <w:bCs/>
        </w:rPr>
        <w:t xml:space="preserve">(Nepovinný bod) </w:t>
      </w:r>
      <w:r w:rsidRPr="00EA4EDB">
        <w:rPr>
          <w:b/>
          <w:color w:val="FF0000"/>
        </w:rPr>
        <w:t xml:space="preserve">Zadní část požární účelové nástavby je v prostoru rámu podvozku vybavena tažným zařízením pro </w:t>
      </w:r>
      <w:r w:rsidRPr="00EA4EDB">
        <w:rPr>
          <w:b/>
          <w:bCs/>
          <w:color w:val="FF0000"/>
        </w:rPr>
        <w:t>přívěs s nájezdovou brzdou o hmotnosti 3.500 kg</w:t>
      </w:r>
      <w:r w:rsidRPr="00EA4EDB">
        <w:rPr>
          <w:b/>
          <w:lang w:val="cs-CZ"/>
        </w:rPr>
        <w:t xml:space="preserve"> </w:t>
      </w:r>
      <w:r w:rsidRPr="00164B78">
        <w:rPr>
          <w:b/>
          <w:bCs/>
          <w:color w:val="FF0000"/>
        </w:rPr>
        <w:t>a elektrickými zásuvkami 2x7 PIN 24V hlavní N ISO 1185 a doplňková S ISO 3731</w:t>
      </w:r>
      <w:r w:rsidRPr="00EA4EDB">
        <w:rPr>
          <w:b/>
        </w:rPr>
        <w:t xml:space="preserve"> (navýšení ceny).</w:t>
      </w:r>
    </w:p>
    <w:p w14:paraId="205B4989" w14:textId="6841520C" w:rsidR="005802F0" w:rsidRPr="00DF747F" w:rsidRDefault="005802F0" w:rsidP="00DF747F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DF747F">
        <w:rPr>
          <w:b/>
          <w:lang w:val="cs-CZ"/>
        </w:rPr>
        <w:t xml:space="preserve">Oprava v rámci technického zhodnocení </w:t>
      </w:r>
    </w:p>
    <w:p w14:paraId="6920DBAB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Na podvozkové části po demontáži kabiny osádky a účelové nástavby se provádí kontrola případně rozebrání vybraných podvozkových podskupin, měření, posouzení stavu, výměna, oprava, montáž a odzkoušení podle </w:t>
      </w:r>
      <w:r w:rsidRPr="005C7ECA">
        <w:t>technické dokumentace výrobce podvozku</w:t>
      </w:r>
      <w:r w:rsidRPr="005C7ECA">
        <w:rPr>
          <w:lang w:val="cs-CZ"/>
        </w:rPr>
        <w:t xml:space="preserve">. Obdobný postup se provádí u vybraných částí kabiny osádky, které jsou použitelné </w:t>
      </w:r>
      <w:r w:rsidRPr="005C7ECA">
        <w:rPr>
          <w:lang w:val="cs-CZ"/>
        </w:rPr>
        <w:br/>
        <w:t xml:space="preserve">pro zástavbu do nové kabiny osádky. </w:t>
      </w:r>
    </w:p>
    <w:p w14:paraId="2C98133A" w14:textId="77777777" w:rsidR="005802F0" w:rsidRPr="005C7ECA" w:rsidRDefault="005802F0" w:rsidP="00DF747F">
      <w:pPr>
        <w:pStyle w:val="Zkladntext"/>
        <w:numPr>
          <w:ilvl w:val="0"/>
          <w:numId w:val="17"/>
        </w:numPr>
        <w:spacing w:before="120" w:after="0"/>
        <w:ind w:left="426"/>
        <w:jc w:val="both"/>
        <w:rPr>
          <w:b/>
          <w:lang w:val="cs-CZ"/>
        </w:rPr>
      </w:pPr>
      <w:r w:rsidRPr="005C7ECA">
        <w:rPr>
          <w:b/>
          <w:lang w:val="cs-CZ"/>
        </w:rPr>
        <w:t xml:space="preserve">Další úkony v rámci technického zhodnocení </w:t>
      </w:r>
    </w:p>
    <w:p w14:paraId="61266552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Pro barevnou úpravu CAS je použita bílá barva RAL 9003 a červená barva</w:t>
      </w:r>
      <w:r w:rsidRPr="005C7ECA">
        <w:rPr>
          <w:lang w:val="cs-CZ"/>
        </w:rPr>
        <w:t xml:space="preserve"> </w:t>
      </w:r>
    </w:p>
    <w:p w14:paraId="1909DF0C" w14:textId="77777777" w:rsidR="005802F0" w:rsidRPr="005C7ECA" w:rsidRDefault="005802F0" w:rsidP="008A2FAA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color w:val="00B050"/>
        </w:rPr>
      </w:pPr>
      <w:r w:rsidRPr="005C7ECA">
        <w:rPr>
          <w:b/>
          <w:color w:val="00B050"/>
        </w:rPr>
        <w:t xml:space="preserve">RAL 3000. </w:t>
      </w:r>
    </w:p>
    <w:p w14:paraId="2ABE842F" w14:textId="77777777" w:rsidR="005802F0" w:rsidRPr="006A6D22" w:rsidRDefault="005802F0" w:rsidP="008A2FAA">
      <w:pPr>
        <w:pStyle w:val="Zkladntext"/>
        <w:numPr>
          <w:ilvl w:val="0"/>
          <w:numId w:val="8"/>
        </w:numPr>
        <w:tabs>
          <w:tab w:val="clear" w:pos="720"/>
        </w:tabs>
        <w:spacing w:after="0"/>
        <w:ind w:left="709" w:hanging="283"/>
        <w:jc w:val="both"/>
        <w:rPr>
          <w:b/>
          <w:color w:val="FF0000"/>
        </w:rPr>
      </w:pPr>
      <w:r w:rsidRPr="005C7ECA">
        <w:rPr>
          <w:b/>
          <w:color w:val="FF0000"/>
        </w:rPr>
        <w:lastRenderedPageBreak/>
        <w:t>RAL 3024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69E1DB15" w14:textId="77777777" w:rsidR="005802F0" w:rsidRPr="006A6D22" w:rsidRDefault="005802F0" w:rsidP="005802F0">
      <w:pPr>
        <w:pStyle w:val="Zkladntext"/>
        <w:spacing w:before="120" w:after="0"/>
        <w:ind w:left="425"/>
        <w:jc w:val="both"/>
      </w:pPr>
      <w:r w:rsidRPr="00D40426">
        <w:t>Bílý vodorovný pruh je umístěn po obou stranách CAS a je veden i přes postranní roletky.</w:t>
      </w:r>
    </w:p>
    <w:p w14:paraId="189EB6EF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V bílém zvýrazňujícím vodorovném pruhu na obou předních dveřích kabiny osádky </w:t>
      </w:r>
      <w:r w:rsidRPr="005C7ECA">
        <w:br/>
        <w:t>je umístěn nápis s označením dislokace jednotky. V prvním řádku je text „</w:t>
      </w:r>
      <w:r w:rsidRPr="005C7ECA">
        <w:rPr>
          <w:b/>
        </w:rPr>
        <w:t>SBOR DOBROVOLNÝCH HASIČŮ</w:t>
      </w:r>
      <w:r w:rsidRPr="005C7ECA">
        <w:t>“, v druhém řádku je název obce „</w:t>
      </w:r>
      <w:r w:rsidRPr="003C56AF">
        <w:rPr>
          <w:bCs/>
          <w:color w:val="00863D"/>
          <w:highlight w:val="cyan"/>
        </w:rPr>
        <w:t>……………</w:t>
      </w:r>
      <w:r w:rsidRPr="005C7ECA">
        <w:t>“.</w:t>
      </w:r>
    </w:p>
    <w:p w14:paraId="1BDC9D6F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Na pravé straně karoserie v její zadní části je umístěn </w:t>
      </w:r>
      <w:r w:rsidRPr="005C7ECA">
        <w:rPr>
          <w:color w:val="000000"/>
        </w:rPr>
        <w:t xml:space="preserve">nápis </w:t>
      </w:r>
      <w:r w:rsidRPr="005C7ECA">
        <w:rPr>
          <w:color w:val="000000"/>
          <w:lang w:val="cs-CZ"/>
        </w:rPr>
        <w:t xml:space="preserve">(podle bodu 39 vyhlášky </w:t>
      </w:r>
      <w:r w:rsidRPr="005C7ECA">
        <w:rPr>
          <w:color w:val="000000"/>
          <w:lang w:val="cs-CZ"/>
        </w:rPr>
        <w:br/>
        <w:t xml:space="preserve">č. </w:t>
      </w:r>
      <w:r w:rsidRPr="005C7ECA">
        <w:t>35/2007 Sb., o technických podmínkách požární techniky, ve znění vyhlášky č. 53/2010 Sb.</w:t>
      </w:r>
      <w:r w:rsidRPr="005C7ECA">
        <w:rPr>
          <w:lang w:val="cs-CZ"/>
        </w:rPr>
        <w:t>)</w:t>
      </w:r>
      <w:r w:rsidRPr="005C7ECA">
        <w:rPr>
          <w:color w:val="000000"/>
          <w:lang w:val="cs-CZ"/>
        </w:rPr>
        <w:t xml:space="preserve"> </w:t>
      </w:r>
      <w:r w:rsidRPr="005C7ECA">
        <w:rPr>
          <w:color w:val="000000"/>
        </w:rPr>
        <w:t>s textem „</w:t>
      </w:r>
      <w:r w:rsidRPr="005C7ECA">
        <w:rPr>
          <w:b/>
          <w:bCs/>
          <w:color w:val="000000"/>
        </w:rPr>
        <w:t xml:space="preserve">POŘÍZENO </w:t>
      </w:r>
      <w:r>
        <w:rPr>
          <w:b/>
          <w:bCs/>
          <w:color w:val="000000"/>
          <w:lang w:val="cs-CZ"/>
        </w:rPr>
        <w:t>S</w:t>
      </w:r>
      <w:r w:rsidRPr="005C7ECA">
        <w:rPr>
          <w:b/>
          <w:bCs/>
          <w:color w:val="000000"/>
        </w:rPr>
        <w:t> PŘISPĚNÍM FONDU ZÁBRANY ŠKOD ČESKÉ KANCELÁŘE POJISTITELŮ</w:t>
      </w:r>
      <w:r w:rsidRPr="005C7ECA">
        <w:rPr>
          <w:color w:val="000000"/>
        </w:rPr>
        <w:t>“. Text</w:t>
      </w:r>
      <w:r w:rsidRPr="005C7ECA">
        <w:rPr>
          <w:color w:val="000000"/>
          <w:lang w:val="cs-CZ"/>
        </w:rPr>
        <w:t xml:space="preserve"> </w:t>
      </w:r>
      <w:r w:rsidRPr="005C7ECA">
        <w:rPr>
          <w:color w:val="000000"/>
        </w:rPr>
        <w:t>je proveden ve třech řádcích černým písmem na bílé ploše o výšce písma 14 mm.</w:t>
      </w:r>
    </w:p>
    <w:p w14:paraId="79905E0C" w14:textId="424C1DFD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Na přední části karosérie kabiny osádky je umístěn nápis „HASIČI“ </w:t>
      </w:r>
      <w:r w:rsidRPr="005C7ECA">
        <w:rPr>
          <w:lang w:val="cs-CZ"/>
        </w:rPr>
        <w:br/>
      </w:r>
      <w:r w:rsidRPr="005C7ECA">
        <w:t>o výšce písma 100 až 200 mm.</w:t>
      </w:r>
    </w:p>
    <w:p w14:paraId="3274F170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>Veškeré nápisy jsou provedeny</w:t>
      </w:r>
      <w:r w:rsidRPr="005C7ECA">
        <w:rPr>
          <w:rFonts w:eastAsia="Calibri"/>
        </w:rPr>
        <w:t xml:space="preserve"> kolmým bezpatkovým písmem, písmeny velké abecedy.</w:t>
      </w:r>
    </w:p>
    <w:p w14:paraId="4B5F31ED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t xml:space="preserve">Na zadní straně karosérie účelové nástavby je v souladu s předpisem </w:t>
      </w:r>
      <w:r w:rsidRPr="005C7ECA">
        <w:rPr>
          <w:lang w:val="cs-CZ"/>
        </w:rPr>
        <w:t xml:space="preserve">EHK 48/2008 umístěno </w:t>
      </w:r>
      <w:r w:rsidRPr="005C7ECA">
        <w:t xml:space="preserve">úplné obrysové značení v barvě červené, na obou bočních stranách karosérie účelové nástavby a kabiny osádky je v celé délce bílého zvýrazňujícího pruhu umístěno liniové značení v barvě bílé. Výška bílého zvýrazňujícího pruhu včetně výšky liniového značení podle EHK 48 je nejvíce 350 mm. </w:t>
      </w:r>
    </w:p>
    <w:p w14:paraId="1E0B1B94" w14:textId="2EA61298" w:rsidR="005802F0" w:rsidRPr="00CB1445" w:rsidRDefault="00DD0215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>
        <w:t>CAS</w:t>
      </w:r>
      <w:r w:rsidR="005802F0" w:rsidRPr="005C7ECA">
        <w:t xml:space="preserve"> je vybavena</w:t>
      </w:r>
      <w:r w:rsidR="005802F0" w:rsidRPr="005C7ECA">
        <w:rPr>
          <w:lang w:val="cs-CZ"/>
        </w:rPr>
        <w:t xml:space="preserve"> </w:t>
      </w:r>
      <w:r>
        <w:rPr>
          <w:lang w:eastAsia="cs-CZ"/>
        </w:rPr>
        <w:t>zvláštním světelným</w:t>
      </w:r>
      <w:r w:rsidR="005802F0" w:rsidRPr="00CB1445">
        <w:rPr>
          <w:lang w:eastAsia="cs-CZ"/>
        </w:rPr>
        <w:t xml:space="preserve"> výstražn</w:t>
      </w:r>
      <w:r w:rsidR="005802F0">
        <w:rPr>
          <w:lang w:val="cs-CZ" w:eastAsia="cs-CZ"/>
        </w:rPr>
        <w:t>ým</w:t>
      </w:r>
      <w:r w:rsidR="005802F0" w:rsidRPr="00CB1445">
        <w:rPr>
          <w:lang w:eastAsia="cs-CZ"/>
        </w:rPr>
        <w:t xml:space="preserve"> zařízení</w:t>
      </w:r>
      <w:r w:rsidR="005802F0">
        <w:rPr>
          <w:lang w:val="cs-CZ" w:eastAsia="cs-CZ"/>
        </w:rPr>
        <w:t>m</w:t>
      </w:r>
      <w:r>
        <w:rPr>
          <w:lang w:eastAsia="cs-CZ"/>
        </w:rPr>
        <w:t>, doplněným zvláštním zvukovým výstražným zařízením, které umožňuje reprodukci mluveného slova.</w:t>
      </w:r>
    </w:p>
    <w:p w14:paraId="62010514" w14:textId="3D5AD274" w:rsidR="00DD0215" w:rsidRPr="00905194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9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Zvláštní výstražné zařízení </w:t>
      </w:r>
      <w:r w:rsidR="005802F0" w:rsidRPr="0048047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typu „rampa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“, </w:t>
      </w:r>
      <w:r w:rsidR="005802F0" w:rsidRPr="0048047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velikosti nejméně 3/5 šířky CAS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má světelnou</w:t>
      </w:r>
      <w:r w:rsidR="005802F0" w:rsidRPr="0048047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část 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osazenu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vzájemně</w:t>
      </w:r>
      <w:r w:rsidR="005802F0" w:rsidRPr="0048047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synchronizovanými 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moduly -</w:t>
      </w:r>
      <w:r w:rsidRPr="00644D3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 xml:space="preserve"> nejméně čtyřmi rohovými a nejméně šesti přímými směrem dopředu</w:t>
      </w:r>
      <w:r w:rsidRPr="00A6541E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cs-CZ"/>
        </w:rPr>
        <w:t>.</w:t>
      </w:r>
    </w:p>
    <w:p w14:paraId="5C2CB1D2" w14:textId="77777777" w:rsidR="00DD0215" w:rsidRPr="009F0FEB" w:rsidRDefault="00DD0215" w:rsidP="00DD0215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</w:pPr>
      <w:r w:rsidRPr="009F0FEB">
        <w:rPr>
          <w:rFonts w:ascii="Times New Roman" w:hAnsi="Times New Roman" w:cs="Times New Roman"/>
          <w:b/>
          <w:color w:val="FF0000"/>
          <w:sz w:val="24"/>
        </w:rPr>
        <w:t>Zvláštní výstražné zařízení</w:t>
      </w:r>
      <w:r w:rsidRPr="00905194">
        <w:rPr>
          <w:rFonts w:ascii="Times New Roman" w:hAnsi="Times New Roman" w:cs="Times New Roman"/>
          <w:b/>
          <w:color w:val="FF0000"/>
          <w:sz w:val="24"/>
        </w:rPr>
        <w:t xml:space="preserve"> je </w:t>
      </w:r>
      <w:r w:rsidRPr="009F0FEB">
        <w:rPr>
          <w:rFonts w:ascii="Times New Roman" w:hAnsi="Times New Roman" w:cs="Times New Roman"/>
          <w:b/>
          <w:color w:val="FF0000"/>
          <w:sz w:val="24"/>
        </w:rPr>
        <w:t>osazeno vzájemně</w:t>
      </w:r>
      <w:r w:rsidRPr="00905194">
        <w:rPr>
          <w:rFonts w:ascii="Times New Roman" w:hAnsi="Times New Roman" w:cs="Times New Roman"/>
          <w:b/>
          <w:color w:val="FF0000"/>
          <w:sz w:val="24"/>
        </w:rPr>
        <w:t xml:space="preserve"> synchronizovanými zdroji světla</w:t>
      </w:r>
      <w:r w:rsidRPr="009F0FEB">
        <w:rPr>
          <w:rFonts w:ascii="Times New Roman" w:hAnsi="Times New Roman" w:cs="Times New Roman"/>
          <w:b/>
          <w:color w:val="FF0000"/>
          <w:sz w:val="24"/>
        </w:rPr>
        <w:t xml:space="preserve"> ve výstražných majácích umístěných na střeše kabiny osádky nebo v jejích předních rozích.</w:t>
      </w:r>
    </w:p>
    <w:p w14:paraId="15F9A7BA" w14:textId="562715F2" w:rsidR="005802F0" w:rsidRPr="008A2B24" w:rsidRDefault="005802F0" w:rsidP="005802F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2B24">
        <w:rPr>
          <w:rFonts w:ascii="Times New Roman" w:eastAsia="Times New Roman" w:hAnsi="Times New Roman"/>
          <w:sz w:val="24"/>
          <w:szCs w:val="24"/>
          <w:lang w:eastAsia="cs-CZ"/>
        </w:rPr>
        <w:t xml:space="preserve">Součástí zvláštního výstražného zařízení jsou dvě </w:t>
      </w:r>
      <w:r w:rsidR="00DD0215" w:rsidRPr="007A5027">
        <w:rPr>
          <w:rFonts w:ascii="Times New Roman" w:hAnsi="Times New Roman" w:cs="Times New Roman"/>
          <w:sz w:val="24"/>
          <w:szCs w:val="24"/>
        </w:rPr>
        <w:t>synchronizované</w:t>
      </w:r>
      <w:r w:rsidRPr="008A2B24">
        <w:rPr>
          <w:rFonts w:ascii="Times New Roman" w:eastAsia="Times New Roman" w:hAnsi="Times New Roman"/>
          <w:sz w:val="24"/>
          <w:szCs w:val="24"/>
          <w:lang w:eastAsia="cs-CZ"/>
        </w:rPr>
        <w:t xml:space="preserve"> svítilny </w:t>
      </w:r>
      <w:r w:rsidR="00DD0215" w:rsidRPr="007A5027">
        <w:rPr>
          <w:rFonts w:ascii="Times New Roman" w:hAnsi="Times New Roman" w:cs="Times New Roman"/>
          <w:sz w:val="24"/>
          <w:szCs w:val="24"/>
        </w:rPr>
        <w:t>(každá s nejméně šesti světelnými zdroji),</w:t>
      </w:r>
      <w:r w:rsidRPr="008A2B24">
        <w:rPr>
          <w:rFonts w:ascii="Times New Roman" w:eastAsia="Times New Roman" w:hAnsi="Times New Roman"/>
          <w:sz w:val="24"/>
          <w:szCs w:val="24"/>
          <w:lang w:eastAsia="cs-CZ"/>
        </w:rPr>
        <w:t xml:space="preserve"> které jsou umístěny na přední straně kabiny osádky </w:t>
      </w:r>
      <w:r w:rsidR="00DD0215" w:rsidRPr="007A5027">
        <w:rPr>
          <w:rFonts w:ascii="Times New Roman" w:hAnsi="Times New Roman" w:cs="Times New Roman"/>
          <w:sz w:val="24"/>
          <w:szCs w:val="24"/>
        </w:rPr>
        <w:t>a které lze</w:t>
      </w:r>
      <w:r w:rsidRPr="008A2B24">
        <w:rPr>
          <w:rFonts w:ascii="Times New Roman" w:eastAsia="Times New Roman" w:hAnsi="Times New Roman"/>
          <w:sz w:val="24"/>
          <w:szCs w:val="24"/>
          <w:lang w:eastAsia="cs-CZ"/>
        </w:rPr>
        <w:t xml:space="preserve"> v případě potřeby vypnout samostatným vypínačem.</w:t>
      </w:r>
      <w:r w:rsidR="00DD0215" w:rsidRPr="007A5027">
        <w:rPr>
          <w:rFonts w:ascii="Times New Roman" w:hAnsi="Times New Roman" w:cs="Times New Roman"/>
          <w:sz w:val="24"/>
          <w:szCs w:val="24"/>
        </w:rPr>
        <w:t xml:space="preserve"> </w:t>
      </w:r>
      <w:r w:rsidR="00DD0215">
        <w:rPr>
          <w:rFonts w:ascii="Times New Roman" w:hAnsi="Times New Roman" w:cs="Times New Roman"/>
          <w:sz w:val="24"/>
          <w:szCs w:val="24"/>
        </w:rPr>
        <w:t xml:space="preserve">Světelná část zvláštního výstražného zařízení v zadní části CAS je zabudována v rozích karosérie účelové nástavby. </w:t>
      </w:r>
      <w:r w:rsidR="00DD0215" w:rsidRPr="007A5027">
        <w:rPr>
          <w:rFonts w:ascii="Times New Roman" w:hAnsi="Times New Roman" w:cs="Times New Roman"/>
          <w:sz w:val="24"/>
          <w:szCs w:val="24"/>
        </w:rPr>
        <w:t>Všechny světelné části zvláštního výstražného zařízení jsou opatřeny LED zdroji světla</w:t>
      </w:r>
      <w:r w:rsidR="00DD0215">
        <w:rPr>
          <w:rFonts w:ascii="Times New Roman" w:hAnsi="Times New Roman" w:cs="Times New Roman"/>
          <w:sz w:val="24"/>
          <w:szCs w:val="24"/>
        </w:rPr>
        <w:t xml:space="preserve"> a vyzařují světlo modré barvy</w:t>
      </w:r>
      <w:r w:rsidR="00DD0215" w:rsidRPr="007A5027">
        <w:rPr>
          <w:rFonts w:ascii="Times New Roman" w:hAnsi="Times New Roman" w:cs="Times New Roman"/>
          <w:sz w:val="24"/>
          <w:szCs w:val="24"/>
        </w:rPr>
        <w:t>. Ovládací prvky zvláštního výstražného zařízení jsou umístěny v</w:t>
      </w:r>
      <w:r w:rsidR="00DD0215">
        <w:rPr>
          <w:rFonts w:ascii="Times New Roman" w:hAnsi="Times New Roman" w:cs="Times New Roman"/>
          <w:sz w:val="24"/>
          <w:szCs w:val="24"/>
        </w:rPr>
        <w:t> </w:t>
      </w:r>
      <w:r w:rsidR="00DD0215" w:rsidRPr="007A5027">
        <w:rPr>
          <w:rFonts w:ascii="Times New Roman" w:hAnsi="Times New Roman" w:cs="Times New Roman"/>
          <w:sz w:val="24"/>
          <w:szCs w:val="24"/>
        </w:rPr>
        <w:t>dosahu</w:t>
      </w:r>
      <w:r w:rsidR="00DD0215">
        <w:rPr>
          <w:rFonts w:ascii="Times New Roman" w:hAnsi="Times New Roman" w:cs="Times New Roman"/>
          <w:sz w:val="24"/>
          <w:szCs w:val="24"/>
        </w:rPr>
        <w:t xml:space="preserve"> řidiče</w:t>
      </w:r>
      <w:r w:rsidR="00DD0215" w:rsidRPr="007A50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A458B9" w14:textId="1A230F3D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>Kabina</w:t>
      </w:r>
      <w:r w:rsidRPr="005C7ECA">
        <w:t xml:space="preserve"> osádky je vybavena</w:t>
      </w:r>
      <w:r w:rsidRPr="005C7ECA">
        <w:rPr>
          <w:lang w:val="cs-CZ"/>
        </w:rPr>
        <w:t>:</w:t>
      </w:r>
      <w:r w:rsidRPr="005C7ECA">
        <w:t xml:space="preserve"> </w:t>
      </w:r>
      <w:r w:rsidR="00790448" w:rsidRPr="00DD0215">
        <w:rPr>
          <w:i/>
          <w:color w:val="0070C0"/>
        </w:rPr>
        <w:t>(doporučenou variantu stanoví místně příslušný HZS kraje)</w:t>
      </w:r>
    </w:p>
    <w:p w14:paraId="2CEC75FE" w14:textId="0BA5A3D5" w:rsidR="005802F0" w:rsidRPr="0048047C" w:rsidRDefault="00790448" w:rsidP="008A2FAA">
      <w:pPr>
        <w:pStyle w:val="Zkladntext"/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00B050"/>
        </w:rPr>
      </w:pPr>
      <w:r w:rsidRPr="0048047C">
        <w:rPr>
          <w:b/>
          <w:bCs/>
          <w:color w:val="00B050"/>
        </w:rPr>
        <w:t xml:space="preserve">vozidlovou </w:t>
      </w:r>
      <w:r w:rsidR="005802F0" w:rsidRPr="0048047C">
        <w:rPr>
          <w:b/>
          <w:bCs/>
          <w:color w:val="00B050"/>
        </w:rPr>
        <w:t>analogovou radiostanicí</w:t>
      </w:r>
      <w:r w:rsidRPr="0048047C">
        <w:rPr>
          <w:b/>
          <w:bCs/>
          <w:color w:val="00B050"/>
        </w:rPr>
        <w:t>, která splňuje parametry dle bodu 4 Přílohy č. 1 k vyhl. č. 69/2014 Sb., o technických podmínkách věcných prostředků požární ochrany, včetně tlačítkového mikrofonu umožňujícího uživatelsky zadat jednu sekvenci selektivní volby,</w:t>
      </w:r>
      <w:r w:rsidR="005802F0" w:rsidRPr="0048047C">
        <w:rPr>
          <w:b/>
          <w:bCs/>
          <w:color w:val="00B050"/>
        </w:rPr>
        <w:t xml:space="preserve"> </w:t>
      </w:r>
      <w:r w:rsidR="005802F0" w:rsidRPr="0048047C">
        <w:rPr>
          <w:b/>
          <w:bCs/>
          <w:color w:val="00B050"/>
          <w:lang w:val="cs-CZ"/>
        </w:rPr>
        <w:t xml:space="preserve">typu </w:t>
      </w:r>
      <w:r w:rsidRPr="0048047C">
        <w:rPr>
          <w:b/>
          <w:bCs/>
          <w:color w:val="00B050"/>
          <w:highlight w:val="cyan"/>
        </w:rPr>
        <w:t>…, výrobce …</w:t>
      </w:r>
      <w:r w:rsidR="005802F0" w:rsidRPr="0048047C">
        <w:rPr>
          <w:b/>
          <w:color w:val="00B050"/>
        </w:rPr>
        <w:t xml:space="preserve"> </w:t>
      </w:r>
      <w:r w:rsidR="005802F0" w:rsidRPr="0048047C">
        <w:rPr>
          <w:b/>
          <w:bCs/>
          <w:color w:val="00B050"/>
        </w:rPr>
        <w:t>a příslušnou střešní anténou</w:t>
      </w:r>
      <w:r w:rsidRPr="0048047C">
        <w:rPr>
          <w:b/>
          <w:bCs/>
          <w:color w:val="00B050"/>
        </w:rPr>
        <w:t xml:space="preserve">. Analogovou radiostanici včetně tlačítkového mikrofonu a anténu </w:t>
      </w:r>
      <w:r w:rsidR="005802F0" w:rsidRPr="0048047C">
        <w:rPr>
          <w:b/>
          <w:bCs/>
          <w:color w:val="00B050"/>
        </w:rPr>
        <w:t xml:space="preserve">pro montáž dodá </w:t>
      </w:r>
      <w:r w:rsidR="005802F0" w:rsidRPr="0048047C">
        <w:rPr>
          <w:b/>
          <w:bCs/>
          <w:color w:val="00B050"/>
          <w:lang w:val="cs-CZ"/>
        </w:rPr>
        <w:t>zadavatel</w:t>
      </w:r>
      <w:r w:rsidRPr="0048047C">
        <w:rPr>
          <w:b/>
          <w:bCs/>
          <w:color w:val="00B050"/>
        </w:rPr>
        <w:t>.</w:t>
      </w:r>
    </w:p>
    <w:p w14:paraId="06776160" w14:textId="3384EE24" w:rsidR="005802F0" w:rsidRPr="005C7ECA" w:rsidRDefault="00790448" w:rsidP="008A2FAA">
      <w:pPr>
        <w:pStyle w:val="Zkladntext"/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DD0215">
        <w:rPr>
          <w:b/>
          <w:bCs/>
          <w:color w:val="FF0000"/>
        </w:rPr>
        <w:t xml:space="preserve">vozidlovou </w:t>
      </w:r>
      <w:r w:rsidR="005802F0" w:rsidRPr="005C7ECA">
        <w:rPr>
          <w:b/>
          <w:bCs/>
          <w:color w:val="FF0000"/>
        </w:rPr>
        <w:t>analogovou radiostanicí</w:t>
      </w:r>
      <w:r w:rsidRPr="00DD0215">
        <w:rPr>
          <w:b/>
          <w:bCs/>
          <w:color w:val="FF0000"/>
        </w:rPr>
        <w:t xml:space="preserve">, která splňuje parametry dle bodu 4 Přílohy č. 1 k vyhl. č. 69/2014 Sb., o technických podmínkách věcných prostředků požární ochrany, včetně tlačítkového mikrofonu umožňujícího uživatelsky zadat jednu sekvenci selektivní volby. Součástí analogové radiostanice je střešní anténa. Analogovou radiostanici a anténu </w:t>
      </w:r>
      <w:r w:rsidR="005802F0" w:rsidRPr="005C7ECA">
        <w:rPr>
          <w:b/>
          <w:bCs/>
          <w:color w:val="FF0000"/>
        </w:rPr>
        <w:t>dodá výrobce CAS</w:t>
      </w:r>
      <w:r w:rsidRPr="00DD0215">
        <w:rPr>
          <w:b/>
          <w:bCs/>
          <w:color w:val="FF0000"/>
        </w:rPr>
        <w:t>.</w:t>
      </w:r>
      <w:r w:rsidR="005802F0" w:rsidRPr="005C7ECA">
        <w:rPr>
          <w:b/>
          <w:color w:val="FF0000"/>
          <w:lang w:val="cs-CZ"/>
        </w:rPr>
        <w:t xml:space="preserve"> </w:t>
      </w:r>
      <w:r w:rsidR="005802F0" w:rsidRPr="005C7ECA">
        <w:rPr>
          <w:b/>
        </w:rPr>
        <w:t>(navýšení ceny).</w:t>
      </w:r>
    </w:p>
    <w:p w14:paraId="2CDF5A05" w14:textId="6674F69A" w:rsidR="005802F0" w:rsidRPr="005C7ECA" w:rsidRDefault="005802F0" w:rsidP="008A2FAA">
      <w:pPr>
        <w:pStyle w:val="Zkladntext"/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851" w:hanging="425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digitálním terminálem</w:t>
      </w:r>
      <w:r w:rsidR="00790448" w:rsidRPr="00DD0215">
        <w:rPr>
          <w:b/>
          <w:bCs/>
          <w:color w:val="FF0000"/>
        </w:rPr>
        <w:t xml:space="preserve">, který splňuje parametry dle §1, odst. 2, písm. a) vyhl. č. 69/2014 Sb., o technických podmínkách věcných prostředků požární ochrany, </w:t>
      </w:r>
      <w:r w:rsidR="00790448" w:rsidRPr="00DD0215">
        <w:rPr>
          <w:b/>
          <w:bCs/>
          <w:color w:val="FF0000"/>
          <w:highlight w:val="cyan"/>
        </w:rPr>
        <w:t>typu …, výrobce …</w:t>
      </w:r>
      <w:r w:rsidRPr="005C7ECA">
        <w:rPr>
          <w:b/>
          <w:bCs/>
          <w:color w:val="FF0000"/>
        </w:rPr>
        <w:t xml:space="preserve"> s příslušnou </w:t>
      </w:r>
      <w:r w:rsidR="00790448" w:rsidRPr="00DD0215">
        <w:rPr>
          <w:b/>
          <w:bCs/>
          <w:color w:val="FF0000"/>
        </w:rPr>
        <w:t xml:space="preserve">montážní sadou. Digitální terminál včetně montážní sady </w:t>
      </w:r>
      <w:r w:rsidRPr="005C7ECA">
        <w:rPr>
          <w:b/>
          <w:bCs/>
          <w:color w:val="FF0000"/>
        </w:rPr>
        <w:t xml:space="preserve">dodá </w:t>
      </w:r>
    </w:p>
    <w:p w14:paraId="0F8D49DC" w14:textId="24BBEE75" w:rsidR="005802F0" w:rsidRPr="005C7ECA" w:rsidRDefault="005802F0" w:rsidP="008A2FAA">
      <w:pPr>
        <w:pStyle w:val="Zkladntext"/>
        <w:numPr>
          <w:ilvl w:val="0"/>
          <w:numId w:val="5"/>
        </w:numPr>
        <w:tabs>
          <w:tab w:val="clear" w:pos="720"/>
        </w:tabs>
        <w:spacing w:after="0"/>
        <w:ind w:left="1134" w:hanging="284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zadavatel</w:t>
      </w:r>
      <w:r w:rsidR="00790448" w:rsidRPr="00DD0215">
        <w:rPr>
          <w:b/>
          <w:bCs/>
          <w:color w:val="FF0000"/>
        </w:rPr>
        <w:t>.</w:t>
      </w:r>
    </w:p>
    <w:p w14:paraId="5A342D0A" w14:textId="77777777" w:rsidR="00790448" w:rsidRPr="00DD0215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digitálním terminálem, který splňuje parametry dle §1, odst. 2, písm. a) vyhl. č. 69/2014 Sb., o technických podmínkách věcných prostředků požární ochrany,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t xml:space="preserve">typu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val="x-none" w:eastAsia="x-none"/>
        </w:rPr>
        <w:t xml:space="preserve">…,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x-none"/>
        </w:rPr>
        <w:lastRenderedPageBreak/>
        <w:t xml:space="preserve">výrobce …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s příslušnou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montážní sadou. Digitální terminál včetně montážní sady dodá zadavatel, GPS přijímač k digitálnímu terminálu dodá </w:t>
      </w: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výrobce CAS.</w:t>
      </w:r>
      <w:r w:rsidRPr="00DD0215">
        <w:rPr>
          <w:rFonts w:ascii="Times New Roman" w:hAnsi="Times New Roman" w:cs="Times New Roman"/>
          <w:b/>
          <w:sz w:val="24"/>
          <w:szCs w:val="24"/>
        </w:rPr>
        <w:t xml:space="preserve"> (navýšení ceny).</w:t>
      </w:r>
    </w:p>
    <w:p w14:paraId="1EB0CD00" w14:textId="77777777" w:rsidR="00790448" w:rsidRPr="00790448" w:rsidRDefault="00790448" w:rsidP="00790448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digitálním terminálem, který splňuje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 xml:space="preserve"> parametry dle §1, odst. 2, písm. a) vyhl. č. 69/2014 Sb., o technických podmínkách věcných prostředků požární ochrany, včetně montážní sady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(verze s AVL)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x-none"/>
        </w:rPr>
        <w:t>.</w:t>
      </w:r>
      <w:r w:rsidRPr="0079044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  <w:t xml:space="preserve"> Digitální terminál včetně montážní sady (verze s AVL) dodá výrobce CAS.</w:t>
      </w:r>
      <w:r w:rsidRPr="00790448">
        <w:rPr>
          <w:rFonts w:ascii="Times New Roman" w:hAnsi="Times New Roman" w:cs="Times New Roman"/>
          <w:b/>
          <w:sz w:val="24"/>
          <w:szCs w:val="24"/>
        </w:rPr>
        <w:t xml:space="preserve"> (navýšení ceny).</w:t>
      </w:r>
    </w:p>
    <w:p w14:paraId="7FB52FD8" w14:textId="77777777" w:rsidR="00790448" w:rsidRPr="00790448" w:rsidRDefault="00790448" w:rsidP="00790448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0448">
        <w:rPr>
          <w:rFonts w:ascii="Times New Roman" w:eastAsia="Times New Roman" w:hAnsi="Times New Roman"/>
          <w:sz w:val="24"/>
          <w:szCs w:val="24"/>
          <w:lang w:eastAsia="cs-CZ"/>
        </w:rPr>
        <w:t>Ovládací části vozidlových komunikačních prostředků jsou v kabině osádky umístěny v prostoru u předního okna tak, aby byly plně obsluhovatelné z místa velitele a částečně obsluhovatelné (uchopení mikrofonu a vedení komunikace, a to ve výjimečných případech) z místa strojníka.</w:t>
      </w:r>
    </w:p>
    <w:p w14:paraId="64F9702C" w14:textId="77777777" w:rsidR="00DD0215" w:rsidRPr="00C322DD" w:rsidRDefault="00DD0215" w:rsidP="00DD0215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C322DD">
        <w:t xml:space="preserve">Vzhledem k tomu, že CAS je vybavena </w:t>
      </w:r>
    </w:p>
    <w:p w14:paraId="505127D1" w14:textId="77777777" w:rsidR="00DD0215" w:rsidRPr="00DD0215" w:rsidRDefault="00DD0215" w:rsidP="00DD0215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DD0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vozidlovou analogovou radiostanici, je pro </w:t>
      </w:r>
      <w:r w:rsidRPr="00DD0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tento </w:t>
      </w:r>
      <w:r w:rsidRPr="00DD021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komunikační prostředek vybavena samostatným měničem napětí 24/12V s elektrickým proudem nejméně 8 A.</w:t>
      </w:r>
    </w:p>
    <w:p w14:paraId="547162FA" w14:textId="77777777" w:rsidR="00DD0215" w:rsidRPr="00302520" w:rsidRDefault="00DD0215" w:rsidP="00DD0215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vozidlov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ým digitálním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terminálem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, je pro 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tento 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>komunikační prostředek vybavena samostatným měničem napětí 24/12V s elektrickým proudem nejméně 8 A.</w:t>
      </w:r>
    </w:p>
    <w:p w14:paraId="1CEEF9CC" w14:textId="77777777" w:rsidR="00DD0215" w:rsidRDefault="00DD0215" w:rsidP="00DD0215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současně vozidlovou analogovou radiostanici a vozidlovým digitálním terminálem, </w:t>
      </w:r>
      <w:r w:rsidRPr="003025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br/>
        <w:t>je pro každý komunikační prostředek vybavena samostatným měničem napětí 24/12V s elektrickým proudem nejméně 8 A.</w:t>
      </w:r>
    </w:p>
    <w:p w14:paraId="405E0E68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C7ECA">
        <w:rPr>
          <w:rFonts w:ascii="Times New Roman" w:hAnsi="Times New Roman"/>
          <w:b/>
          <w:color w:val="FF0000"/>
          <w:sz w:val="24"/>
          <w:szCs w:val="24"/>
        </w:rPr>
        <w:t>CAS je v kabině osádky vybavena:</w:t>
      </w:r>
      <w:r w:rsidRPr="005C7ECA">
        <w:rPr>
          <w:rFonts w:ascii="Times New Roman" w:hAnsi="Times New Roman"/>
          <w:b/>
          <w:color w:val="365F91"/>
          <w:sz w:val="24"/>
          <w:szCs w:val="24"/>
        </w:rPr>
        <w:t xml:space="preserve"> </w:t>
      </w:r>
    </w:p>
    <w:p w14:paraId="735B7103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color w:val="FF0000"/>
        </w:rPr>
        <w:t>autorádiem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160B7A00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</w:rPr>
        <w:t>sad</w:t>
      </w:r>
      <w:r w:rsidRPr="005C7ECA">
        <w:rPr>
          <w:b/>
          <w:bCs/>
          <w:color w:val="FF0000"/>
          <w:lang w:val="cs-CZ"/>
        </w:rPr>
        <w:t>ou</w:t>
      </w:r>
      <w:r w:rsidRPr="005C7ECA">
        <w:rPr>
          <w:b/>
          <w:bCs/>
          <w:color w:val="FF0000"/>
        </w:rPr>
        <w:t xml:space="preserve"> pro komunikaci typu „handsfree“ v provedení bluetooth, pokud stejnou funkcí není vybaveno autorádio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515419DB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color w:val="FF0000"/>
        </w:rPr>
        <w:t>dosahu sedadla velitele dvěma samostatnými zásuvkami</w:t>
      </w:r>
      <w:r w:rsidRPr="005C7ECA">
        <w:rPr>
          <w:b/>
          <w:color w:val="FF0000"/>
          <w:lang w:val="cs-CZ"/>
        </w:rPr>
        <w:t xml:space="preserve"> 12 V se samostatným měničem napětí </w:t>
      </w:r>
      <w:r w:rsidRPr="005C7ECA">
        <w:rPr>
          <w:b/>
          <w:color w:val="FF0000"/>
        </w:rPr>
        <w:t>pro případné napojení nabíjecích prvků mobilních telefonů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2270C7D1" w14:textId="77777777" w:rsidR="005802F0" w:rsidRPr="005C7ECA" w:rsidRDefault="005802F0" w:rsidP="008A2FAA">
      <w:pPr>
        <w:pStyle w:val="Zkladntext"/>
        <w:widowControl w:val="0"/>
        <w:numPr>
          <w:ilvl w:val="0"/>
          <w:numId w:val="20"/>
        </w:numPr>
        <w:tabs>
          <w:tab w:val="clear" w:pos="36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rFonts w:eastAsia="Calibri"/>
          <w:b/>
          <w:color w:val="FF0000"/>
        </w:rPr>
        <w:t xml:space="preserve">v dosahu velitele ručním pracovním světlomet s kabelem </w:t>
      </w:r>
      <w:r w:rsidRPr="005C7ECA">
        <w:rPr>
          <w:b/>
          <w:color w:val="FF0000"/>
        </w:rPr>
        <w:t xml:space="preserve">o délce nejméně 3 m, </w:t>
      </w:r>
      <w:r w:rsidRPr="005C7ECA">
        <w:rPr>
          <w:rFonts w:eastAsia="Calibri"/>
          <w:b/>
          <w:color w:val="FF0000"/>
        </w:rPr>
        <w:t xml:space="preserve">napojený přes </w:t>
      </w:r>
      <w:r w:rsidRPr="005C7ECA">
        <w:rPr>
          <w:rFonts w:eastAsia="Calibri"/>
          <w:b/>
          <w:color w:val="FF0000"/>
          <w:lang w:val="cs-CZ"/>
        </w:rPr>
        <w:t xml:space="preserve">samostatnou </w:t>
      </w:r>
      <w:r w:rsidRPr="005C7ECA">
        <w:rPr>
          <w:rFonts w:eastAsia="Calibri"/>
          <w:b/>
          <w:color w:val="FF0000"/>
        </w:rPr>
        <w:t>zásuvku na elektrickou soustavu CAS</w:t>
      </w:r>
      <w:r w:rsidRPr="005C7ECA">
        <w:rPr>
          <w:b/>
          <w:color w:val="FF0000"/>
          <w:lang w:val="cs-CZ"/>
        </w:rPr>
        <w:t xml:space="preserve"> </w:t>
      </w:r>
      <w:r w:rsidRPr="005C7ECA">
        <w:rPr>
          <w:b/>
        </w:rPr>
        <w:t>(navýšení ceny).</w:t>
      </w:r>
    </w:p>
    <w:p w14:paraId="5BAE6DEC" w14:textId="35DF0897" w:rsidR="005802F0" w:rsidRPr="005C7ECA" w:rsidRDefault="00DD0215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C322DD">
        <w:rPr>
          <w:rFonts w:cs="Arial"/>
        </w:rPr>
        <w:t xml:space="preserve">CAS je </w:t>
      </w:r>
      <w:r w:rsidR="005802F0" w:rsidRPr="005C7ECA">
        <w:rPr>
          <w:lang w:val="cs-CZ"/>
        </w:rPr>
        <w:t>V</w:t>
      </w:r>
      <w:r w:rsidR="005802F0" w:rsidRPr="005C7ECA">
        <w:t xml:space="preserve"> prostoru místa nástupu strojníka (řidiče) do </w:t>
      </w:r>
      <w:r w:rsidRPr="00C322DD">
        <w:rPr>
          <w:bCs/>
        </w:rPr>
        <w:t>CAS</w:t>
      </w:r>
      <w:r w:rsidR="005802F0" w:rsidRPr="005C7ECA">
        <w:rPr>
          <w:lang w:val="cs-CZ"/>
        </w:rPr>
        <w:t xml:space="preserve"> </w:t>
      </w:r>
    </w:p>
    <w:p w14:paraId="4DBBDE23" w14:textId="4704B387" w:rsidR="005802F0" w:rsidRPr="00CB1445" w:rsidRDefault="00DD0215" w:rsidP="0048047C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8C79DD">
        <w:rPr>
          <w:rFonts w:cs="Arial"/>
          <w:b/>
          <w:color w:val="00B050"/>
        </w:rPr>
        <w:t xml:space="preserve">vybavena samostatnou zásuvkou </w:t>
      </w:r>
      <w:r w:rsidR="005802F0" w:rsidRPr="005C7ECA">
        <w:rPr>
          <w:b/>
          <w:color w:val="00B050"/>
        </w:rPr>
        <w:t xml:space="preserve">24 V pro dobíjení akumulátorových baterií </w:t>
      </w:r>
      <w:r w:rsidRPr="008C79DD">
        <w:rPr>
          <w:b/>
          <w:bCs/>
          <w:color w:val="00B050"/>
          <w:highlight w:val="cyan"/>
        </w:rPr>
        <w:t xml:space="preserve">typem …, výrobce </w:t>
      </w:r>
      <w:r w:rsidRPr="004A468C">
        <w:rPr>
          <w:b/>
          <w:bCs/>
          <w:color w:val="00B050"/>
          <w:highlight w:val="cyan"/>
        </w:rPr>
        <w:t>…</w:t>
      </w:r>
      <w:r w:rsidRPr="004A468C">
        <w:rPr>
          <w:b/>
          <w:bCs/>
          <w:color w:val="00B050"/>
        </w:rPr>
        <w:t xml:space="preserve"> </w:t>
      </w:r>
      <w:r w:rsidRPr="004A468C">
        <w:rPr>
          <w:b/>
          <w:color w:val="00B050"/>
        </w:rPr>
        <w:t>a samostatným přípojným místem</w:t>
      </w:r>
      <w:r w:rsidR="005802F0" w:rsidRPr="005C7ECA">
        <w:rPr>
          <w:b/>
          <w:color w:val="00B050"/>
        </w:rPr>
        <w:t xml:space="preserve"> pro doplňování tlakového vzduchu z vnějšího zdroje</w:t>
      </w:r>
      <w:r w:rsidRPr="004A468C">
        <w:rPr>
          <w:b/>
          <w:color w:val="00B050"/>
        </w:rPr>
        <w:t xml:space="preserve"> </w:t>
      </w:r>
      <w:r w:rsidRPr="004A468C">
        <w:rPr>
          <w:b/>
          <w:bCs/>
          <w:color w:val="00B050"/>
          <w:highlight w:val="cyan"/>
        </w:rPr>
        <w:t>typem …, výrobce …</w:t>
      </w:r>
      <w:r w:rsidRPr="004A468C">
        <w:rPr>
          <w:b/>
          <w:color w:val="00B050"/>
        </w:rPr>
        <w:t>.</w:t>
      </w:r>
      <w:r w:rsidR="005802F0" w:rsidRPr="005C7ECA">
        <w:rPr>
          <w:b/>
          <w:bCs/>
          <w:color w:val="00B050"/>
        </w:rPr>
        <w:t xml:space="preserve"> Součástí dodávky jsou příslušné protikusy. </w:t>
      </w:r>
    </w:p>
    <w:p w14:paraId="3B45B1AB" w14:textId="3547A5A2" w:rsidR="005802F0" w:rsidRPr="00CB1445" w:rsidRDefault="00DD0215" w:rsidP="0048047C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4A468C">
        <w:rPr>
          <w:b/>
          <w:color w:val="FF0000"/>
        </w:rPr>
        <w:t xml:space="preserve">vybavena zásuvkou </w:t>
      </w:r>
      <w:r w:rsidR="005802F0" w:rsidRPr="00CB1445">
        <w:rPr>
          <w:b/>
          <w:color w:val="FF0000"/>
        </w:rPr>
        <w:t xml:space="preserve">24 V pro dobíjení akumulátorových baterií </w:t>
      </w:r>
      <w:r w:rsidRPr="004A468C">
        <w:rPr>
          <w:b/>
          <w:color w:val="FF0000"/>
        </w:rPr>
        <w:t>sdruženou</w:t>
      </w:r>
      <w:r w:rsidR="005802F0" w:rsidRPr="00CB1445">
        <w:rPr>
          <w:b/>
          <w:color w:val="FF0000"/>
        </w:rPr>
        <w:t xml:space="preserve"> s přípojným místem pro doplňování tlakového vzduchu</w:t>
      </w:r>
      <w:r w:rsidRPr="004A468C">
        <w:rPr>
          <w:b/>
          <w:color w:val="FF0000"/>
        </w:rPr>
        <w:t xml:space="preserve"> </w:t>
      </w:r>
      <w:r w:rsidRPr="004A468C">
        <w:rPr>
          <w:b/>
          <w:bCs/>
          <w:color w:val="FF0000"/>
          <w:highlight w:val="cyan"/>
        </w:rPr>
        <w:t>typem …, výrobce …</w:t>
      </w:r>
      <w:r w:rsidRPr="004A468C">
        <w:rPr>
          <w:b/>
          <w:bCs/>
          <w:color w:val="FF0000"/>
        </w:rPr>
        <w:t>.</w:t>
      </w:r>
      <w:r w:rsidR="005802F0" w:rsidRPr="00CB1445">
        <w:rPr>
          <w:b/>
          <w:color w:val="FF0000"/>
        </w:rPr>
        <w:t xml:space="preserve"> Sdružená zásuvka se při spuštění motoru samočinně odpojí.</w:t>
      </w:r>
      <w:r w:rsidR="005802F0" w:rsidRPr="00CB1445">
        <w:rPr>
          <w:b/>
          <w:bCs/>
          <w:color w:val="FF0000"/>
        </w:rPr>
        <w:t xml:space="preserve"> Součástí dodávky je příslušný protikus</w:t>
      </w:r>
      <w:r w:rsidRPr="004A468C">
        <w:rPr>
          <w:b/>
          <w:bCs/>
          <w:color w:val="FF0000"/>
        </w:rPr>
        <w:t>.</w:t>
      </w:r>
      <w:r w:rsidR="005802F0" w:rsidRPr="00CB1445">
        <w:rPr>
          <w:b/>
          <w:color w:val="FF0000"/>
        </w:rPr>
        <w:t xml:space="preserve"> </w:t>
      </w:r>
      <w:r w:rsidR="005802F0" w:rsidRPr="00CB1445">
        <w:rPr>
          <w:b/>
        </w:rPr>
        <w:t>(navýšení ceny</w:t>
      </w:r>
      <w:r w:rsidR="004A468C" w:rsidRPr="004A468C">
        <w:rPr>
          <w:b/>
          <w:lang w:val="cs-CZ"/>
        </w:rPr>
        <w:t>)</w:t>
      </w:r>
    </w:p>
    <w:p w14:paraId="7BBDB580" w14:textId="63013665" w:rsidR="005802F0" w:rsidRPr="005C7ECA" w:rsidRDefault="00DD0215" w:rsidP="0048047C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4A468C">
        <w:rPr>
          <w:b/>
          <w:color w:val="FF0000"/>
        </w:rPr>
        <w:t>vybavena zásuvkou</w:t>
      </w:r>
      <w:r w:rsidR="005802F0" w:rsidRPr="005C7ECA">
        <w:rPr>
          <w:b/>
          <w:color w:val="FF0000"/>
        </w:rPr>
        <w:t xml:space="preserve"> 230 V pro dobíjení akumulátorových baterií </w:t>
      </w:r>
      <w:r w:rsidRPr="004A468C">
        <w:rPr>
          <w:b/>
          <w:color w:val="FF0000"/>
        </w:rPr>
        <w:t>sdruženou</w:t>
      </w:r>
      <w:r w:rsidR="005802F0" w:rsidRPr="005C7ECA">
        <w:rPr>
          <w:b/>
          <w:color w:val="FF0000"/>
        </w:rPr>
        <w:t xml:space="preserve"> s přípojným místem pro doplňování tlakového vzduchu</w:t>
      </w:r>
      <w:r w:rsidRPr="004A468C">
        <w:rPr>
          <w:b/>
          <w:color w:val="FF0000"/>
        </w:rPr>
        <w:t xml:space="preserve"> </w:t>
      </w:r>
      <w:r w:rsidRPr="004A468C">
        <w:rPr>
          <w:b/>
          <w:bCs/>
          <w:color w:val="FF0000"/>
          <w:highlight w:val="cyan"/>
        </w:rPr>
        <w:t>typem …, výrobce …</w:t>
      </w:r>
      <w:r w:rsidRPr="004A468C">
        <w:rPr>
          <w:b/>
          <w:bCs/>
          <w:color w:val="FF0000"/>
        </w:rPr>
        <w:t>.</w:t>
      </w:r>
      <w:r w:rsidR="005802F0" w:rsidRPr="005C7ECA">
        <w:rPr>
          <w:b/>
          <w:bCs/>
          <w:color w:val="FF0000"/>
        </w:rPr>
        <w:t xml:space="preserve"> </w:t>
      </w:r>
      <w:r w:rsidR="005802F0" w:rsidRPr="005C7ECA">
        <w:rPr>
          <w:b/>
          <w:color w:val="FF0000"/>
        </w:rPr>
        <w:t>Sdružená zásuvka se při spuštění motoru samočinně odpojí</w:t>
      </w:r>
      <w:r w:rsidRPr="004A468C">
        <w:rPr>
          <w:b/>
          <w:color w:val="FF0000"/>
        </w:rPr>
        <w:t>, její součástí je inteligentní nabíjecí zařízení.</w:t>
      </w:r>
      <w:r w:rsidR="005802F0" w:rsidRPr="005C7ECA">
        <w:rPr>
          <w:b/>
          <w:bCs/>
          <w:color w:val="FF0000"/>
        </w:rPr>
        <w:t xml:space="preserve"> Součástí dodávky je příslušný protikus.</w:t>
      </w:r>
      <w:r w:rsidR="005802F0" w:rsidRPr="005C7ECA">
        <w:rPr>
          <w:b/>
          <w:color w:val="FF0000"/>
          <w:lang w:val="cs-CZ"/>
        </w:rPr>
        <w:t xml:space="preserve"> </w:t>
      </w:r>
      <w:r w:rsidR="005802F0" w:rsidRPr="005C7ECA">
        <w:rPr>
          <w:b/>
        </w:rPr>
        <w:t>(navýšení ceny</w:t>
      </w:r>
      <w:r w:rsidR="004A468C" w:rsidRPr="004A468C">
        <w:rPr>
          <w:b/>
          <w:lang w:val="cs-CZ"/>
        </w:rPr>
        <w:t>)</w:t>
      </w:r>
    </w:p>
    <w:p w14:paraId="37E8DB2C" w14:textId="77777777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bCs/>
          <w:lang w:val="cs-CZ"/>
        </w:rPr>
        <w:t xml:space="preserve">Nová karosérie účelové nástavby </w:t>
      </w:r>
    </w:p>
    <w:p w14:paraId="7B2D0192" w14:textId="77777777" w:rsidR="005802F0" w:rsidRPr="0055518A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B050"/>
        </w:rPr>
      </w:pPr>
      <w:r w:rsidRPr="0055518A">
        <w:rPr>
          <w:b/>
          <w:bCs/>
          <w:color w:val="00B050"/>
          <w:lang w:val="cs-CZ"/>
        </w:rPr>
        <w:t>je vybavena přípojnými body pro požární světlomety v</w:t>
      </w:r>
      <w:r>
        <w:rPr>
          <w:b/>
          <w:bCs/>
          <w:color w:val="00B050"/>
          <w:lang w:val="cs-CZ"/>
        </w:rPr>
        <w:t> původním provedení a v</w:t>
      </w:r>
      <w:r w:rsidRPr="0055518A">
        <w:rPr>
          <w:b/>
          <w:bCs/>
          <w:color w:val="00B050"/>
          <w:lang w:val="cs-CZ"/>
        </w:rPr>
        <w:t xml:space="preserve"> původních místech. </w:t>
      </w:r>
    </w:p>
    <w:p w14:paraId="08A22F09" w14:textId="77777777" w:rsidR="005802F0" w:rsidRPr="00DF40A7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DF40A7">
        <w:rPr>
          <w:b/>
          <w:bCs/>
          <w:color w:val="FF0000"/>
          <w:lang w:val="cs-CZ"/>
        </w:rPr>
        <w:t>není vybavena přípojnými body pro požární světlomety, ty jsou nahrazeny osvětlovacím stožárem, který tvoří stávající součást CAS</w:t>
      </w:r>
      <w:r w:rsidRPr="00DF40A7">
        <w:rPr>
          <w:rFonts w:cs="Arial"/>
          <w:b/>
          <w:color w:val="FF0000"/>
          <w:lang w:val="cs-CZ"/>
        </w:rPr>
        <w:t xml:space="preserve"> </w:t>
      </w:r>
      <w:r>
        <w:rPr>
          <w:rFonts w:cs="Arial"/>
          <w:b/>
          <w:lang w:val="cs-CZ"/>
        </w:rPr>
        <w:t>(</w:t>
      </w:r>
      <w:r w:rsidRPr="00DF40A7">
        <w:rPr>
          <w:rFonts w:cs="Arial"/>
          <w:b/>
          <w:lang w:val="cs-CZ"/>
        </w:rPr>
        <w:t>navýšení ceny</w:t>
      </w:r>
      <w:r>
        <w:rPr>
          <w:b/>
          <w:lang w:val="cs-CZ"/>
        </w:rPr>
        <w:t>)</w:t>
      </w:r>
      <w:r w:rsidRPr="00DF40A7">
        <w:rPr>
          <w:rFonts w:cs="Arial"/>
          <w:b/>
        </w:rPr>
        <w:t>.</w:t>
      </w:r>
    </w:p>
    <w:p w14:paraId="50F31C73" w14:textId="2EA19AF2" w:rsidR="005802F0" w:rsidRPr="007F7757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bCs/>
          <w:color w:val="FF0000"/>
          <w:lang w:val="cs-CZ"/>
        </w:rPr>
        <w:t>není vybavena přípojnými body pro požární světlomety, ty jsou nahrazeny</w:t>
      </w:r>
      <w:r w:rsidRPr="008C79DD">
        <w:rPr>
          <w:b/>
          <w:color w:val="FF0000"/>
        </w:rPr>
        <w:t xml:space="preserve"> </w:t>
      </w:r>
      <w:r w:rsidRPr="00A27061">
        <w:rPr>
          <w:b/>
          <w:color w:val="FF0000"/>
        </w:rPr>
        <w:t>pneumaticky vysouvaným osvětlovacím stožárem o výšce nejméně 5 m od země s</w:t>
      </w:r>
      <w:r w:rsidR="00C13189">
        <w:rPr>
          <w:b/>
          <w:color w:val="FF0000"/>
          <w:lang w:val="cs-CZ"/>
        </w:rPr>
        <w:t> nejméně dvěma</w:t>
      </w:r>
      <w:r w:rsidRPr="00A27061">
        <w:rPr>
          <w:b/>
          <w:color w:val="FF0000"/>
        </w:rPr>
        <w:t xml:space="preserve"> světlomety LED 24 V s celkovým světelným tokem nejméně 20.000 lm a krytím nejméně IP 44. Světlomety jsou orientovány do jednoho směru. Naklápění světlometů podle vodorovné osy a otáčení osvětlovacího stožáru podle svislé osy v rozsahu nejméně 0 – 360° je možné pomocí dálkového ovládání s přípojným kabelem o délce nejméně 5 m. Osvětlovací stožár je vybaven funkcí samočinného složení do přepravní polohy a to i po uvolnění parkovací brzdy. </w:t>
      </w:r>
    </w:p>
    <w:p w14:paraId="199739C0" w14:textId="77777777" w:rsidR="005802F0" w:rsidRPr="00A27061" w:rsidRDefault="005802F0" w:rsidP="008A2FAA">
      <w:pPr>
        <w:pStyle w:val="Zkladntext"/>
        <w:numPr>
          <w:ilvl w:val="0"/>
          <w:numId w:val="14"/>
        </w:numPr>
        <w:tabs>
          <w:tab w:val="clear" w:pos="705"/>
        </w:tabs>
        <w:spacing w:after="0"/>
        <w:ind w:left="1276" w:hanging="425"/>
        <w:jc w:val="both"/>
        <w:rPr>
          <w:b/>
          <w:bCs/>
          <w:color w:val="FF0000"/>
        </w:rPr>
      </w:pPr>
      <w:r>
        <w:rPr>
          <w:b/>
          <w:color w:val="FF0000"/>
          <w:lang w:val="cs-CZ"/>
        </w:rPr>
        <w:lastRenderedPageBreak/>
        <w:t>Napájení osvětlovacího stožáru je z elektrocentrály</w:t>
      </w:r>
      <w:r w:rsidRPr="008C79DD">
        <w:rPr>
          <w:b/>
          <w:color w:val="FF0000"/>
        </w:rPr>
        <w:t>.</w:t>
      </w:r>
      <w:r>
        <w:rPr>
          <w:b/>
          <w:color w:val="FF0000"/>
          <w:lang w:val="cs-CZ"/>
        </w:rPr>
        <w:t xml:space="preserve"> </w:t>
      </w:r>
      <w:r>
        <w:rPr>
          <w:rFonts w:cs="Arial"/>
          <w:b/>
          <w:lang w:val="cs-CZ"/>
        </w:rPr>
        <w:t>(</w:t>
      </w:r>
      <w:r w:rsidRPr="00DF40A7">
        <w:rPr>
          <w:rFonts w:cs="Arial"/>
          <w:b/>
          <w:lang w:val="cs-CZ"/>
        </w:rPr>
        <w:t>navýšení ceny</w:t>
      </w:r>
      <w:r>
        <w:rPr>
          <w:b/>
          <w:lang w:val="cs-CZ"/>
        </w:rPr>
        <w:t>)</w:t>
      </w:r>
      <w:r w:rsidRPr="00DF40A7">
        <w:rPr>
          <w:rFonts w:cs="Arial"/>
          <w:b/>
        </w:rPr>
        <w:t>.</w:t>
      </w:r>
      <w:r w:rsidRPr="007F7757">
        <w:rPr>
          <w:bCs/>
          <w:i/>
          <w:color w:val="0070C0"/>
        </w:rPr>
        <w:t xml:space="preserve"> </w:t>
      </w:r>
      <w:r>
        <w:rPr>
          <w:bCs/>
          <w:i/>
          <w:color w:val="0070C0"/>
          <w:lang w:val="cs-CZ"/>
        </w:rPr>
        <w:t>(Nutné doplnit elektrocentrálu do požárního příslušenství a upřesnit kdo ji dodá.</w:t>
      </w:r>
      <w:r>
        <w:rPr>
          <w:bCs/>
          <w:i/>
          <w:color w:val="0070C0"/>
        </w:rPr>
        <w:t>)</w:t>
      </w:r>
    </w:p>
    <w:p w14:paraId="598F49A6" w14:textId="77777777" w:rsidR="005802F0" w:rsidRPr="00A27061" w:rsidRDefault="005802F0" w:rsidP="008A2FAA">
      <w:pPr>
        <w:pStyle w:val="Zkladntext"/>
        <w:numPr>
          <w:ilvl w:val="0"/>
          <w:numId w:val="14"/>
        </w:numPr>
        <w:tabs>
          <w:tab w:val="clear" w:pos="705"/>
        </w:tabs>
        <w:spacing w:after="0"/>
        <w:ind w:left="1276" w:hanging="425"/>
        <w:jc w:val="both"/>
        <w:rPr>
          <w:b/>
          <w:color w:val="FF0000"/>
        </w:rPr>
      </w:pPr>
      <w:r w:rsidRPr="00A27061">
        <w:rPr>
          <w:b/>
          <w:color w:val="FF0000"/>
        </w:rPr>
        <w:t>Napájení osvětlovacího stožáru je z elektrické soustavy CAS 24 V.</w:t>
      </w:r>
      <w:r>
        <w:rPr>
          <w:b/>
          <w:color w:val="FF0000"/>
          <w:lang w:val="cs-CZ"/>
        </w:rPr>
        <w:t xml:space="preserve"> </w:t>
      </w:r>
      <w:r>
        <w:rPr>
          <w:rFonts w:cs="Arial"/>
          <w:b/>
          <w:lang w:val="cs-CZ"/>
        </w:rPr>
        <w:t>(</w:t>
      </w:r>
      <w:r w:rsidRPr="00DF40A7">
        <w:rPr>
          <w:rFonts w:cs="Arial"/>
          <w:b/>
          <w:lang w:val="cs-CZ"/>
        </w:rPr>
        <w:t>navýšení ceny</w:t>
      </w:r>
      <w:r>
        <w:rPr>
          <w:b/>
          <w:lang w:val="cs-CZ"/>
        </w:rPr>
        <w:t>)</w:t>
      </w:r>
      <w:r w:rsidRPr="00DF40A7">
        <w:rPr>
          <w:rFonts w:cs="Arial"/>
          <w:b/>
        </w:rPr>
        <w:t>.</w:t>
      </w:r>
    </w:p>
    <w:p w14:paraId="69094968" w14:textId="4D24FA8C" w:rsidR="005802F0" w:rsidRPr="005C7ECA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C7ECA">
        <w:rPr>
          <w:lang w:val="cs-CZ"/>
        </w:rPr>
        <w:t xml:space="preserve">Lafetová proudnice je demontována a </w:t>
      </w:r>
    </w:p>
    <w:p w14:paraId="24520E66" w14:textId="77777777" w:rsidR="005802F0" w:rsidRPr="005C7ECA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00B050"/>
        </w:rPr>
      </w:pPr>
      <w:r w:rsidRPr="005C7ECA">
        <w:rPr>
          <w:b/>
          <w:color w:val="00B050"/>
          <w:lang w:val="cs-CZ"/>
        </w:rPr>
        <w:t>po celkové opravě nově zabudována do účelové nástavby.</w:t>
      </w:r>
    </w:p>
    <w:p w14:paraId="7AFF1CF1" w14:textId="77777777" w:rsidR="005802F0" w:rsidRPr="005C7ECA" w:rsidRDefault="005802F0" w:rsidP="008A2FAA">
      <w:pPr>
        <w:pStyle w:val="Zkladntext"/>
        <w:numPr>
          <w:ilvl w:val="0"/>
          <w:numId w:val="6"/>
        </w:numPr>
        <w:tabs>
          <w:tab w:val="clear" w:pos="720"/>
        </w:tabs>
        <w:spacing w:after="0"/>
        <w:ind w:left="709" w:hanging="283"/>
        <w:jc w:val="both"/>
        <w:rPr>
          <w:b/>
          <w:bCs/>
          <w:color w:val="FF0000"/>
        </w:rPr>
      </w:pPr>
      <w:r w:rsidRPr="005C7ECA">
        <w:rPr>
          <w:b/>
          <w:color w:val="FF0000"/>
          <w:lang w:val="cs-CZ"/>
        </w:rPr>
        <w:t xml:space="preserve">je nahrazena </w:t>
      </w:r>
      <w:r w:rsidRPr="00DB74CE">
        <w:rPr>
          <w:b/>
          <w:color w:val="FF0000"/>
          <w:lang w:val="cs-CZ"/>
        </w:rPr>
        <w:t>odnímateln</w:t>
      </w:r>
      <w:r w:rsidRPr="005C7ECA">
        <w:rPr>
          <w:b/>
          <w:color w:val="FF0000"/>
          <w:lang w:val="cs-CZ"/>
        </w:rPr>
        <w:t>ou</w:t>
      </w:r>
      <w:r w:rsidRPr="00DB74CE">
        <w:rPr>
          <w:b/>
          <w:color w:val="FF0000"/>
          <w:lang w:val="cs-CZ"/>
        </w:rPr>
        <w:t xml:space="preserve"> lafetov</w:t>
      </w:r>
      <w:r w:rsidRPr="005C7ECA">
        <w:rPr>
          <w:b/>
          <w:color w:val="FF0000"/>
          <w:lang w:val="cs-CZ"/>
        </w:rPr>
        <w:t>ou</w:t>
      </w:r>
      <w:r w:rsidRPr="00DB74CE">
        <w:rPr>
          <w:b/>
          <w:color w:val="FF0000"/>
          <w:lang w:val="cs-CZ"/>
        </w:rPr>
        <w:t xml:space="preserve"> proudnic</w:t>
      </w:r>
      <w:r w:rsidRPr="005C7ECA">
        <w:rPr>
          <w:b/>
          <w:color w:val="FF0000"/>
          <w:lang w:val="cs-CZ"/>
        </w:rPr>
        <w:t>í</w:t>
      </w:r>
      <w:r w:rsidRPr="00DB74CE">
        <w:rPr>
          <w:b/>
          <w:color w:val="FF0000"/>
          <w:lang w:val="cs-CZ"/>
        </w:rPr>
        <w:t xml:space="preserve"> s průtokem nejméně </w:t>
      </w:r>
      <w:r w:rsidRPr="005C7ECA">
        <w:rPr>
          <w:b/>
          <w:color w:val="FF0000"/>
          <w:lang w:val="cs-CZ"/>
        </w:rPr>
        <w:t>3</w:t>
      </w:r>
      <w:r>
        <w:rPr>
          <w:b/>
          <w:color w:val="FF0000"/>
          <w:lang w:val="cs-CZ"/>
        </w:rPr>
        <w:t>0</w:t>
      </w:r>
      <w:r w:rsidRPr="00DB74CE">
        <w:rPr>
          <w:b/>
          <w:color w:val="FF0000"/>
          <w:lang w:val="cs-CZ"/>
        </w:rPr>
        <w:t xml:space="preserve">00 l.min-1 při 1 MPa. </w:t>
      </w:r>
      <w:r w:rsidRPr="005C7ECA">
        <w:rPr>
          <w:b/>
        </w:rPr>
        <w:t>(navýšení ceny).</w:t>
      </w:r>
      <w:r w:rsidRPr="005C7ECA">
        <w:rPr>
          <w:b/>
          <w:bCs/>
          <w:color w:val="FF0000"/>
        </w:rPr>
        <w:t xml:space="preserve"> </w:t>
      </w:r>
    </w:p>
    <w:p w14:paraId="28064B1B" w14:textId="77777777" w:rsidR="005802F0" w:rsidRPr="00DE3282" w:rsidRDefault="005802F0" w:rsidP="008A2FAA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  <w:rPr>
          <w:lang w:val="cs-CZ"/>
        </w:rPr>
      </w:pPr>
      <w:r w:rsidRPr="00DE3282">
        <w:rPr>
          <w:lang w:val="cs-CZ"/>
        </w:rPr>
        <w:t>CAS je vybavena požárním příslušenstvím v rozsahu a provedení podle technických přejímacích podmínek schválenými Ministerstvem vnitra ČSR Hlavní správou požární ochrany</w:t>
      </w:r>
      <w:r>
        <w:rPr>
          <w:lang w:val="cs-CZ"/>
        </w:rPr>
        <w:t xml:space="preserve"> a podle </w:t>
      </w:r>
      <w:r w:rsidRPr="005C7ECA">
        <w:t>vyhlášk</w:t>
      </w:r>
      <w:r>
        <w:rPr>
          <w:lang w:val="cs-CZ"/>
        </w:rPr>
        <w:t>y</w:t>
      </w:r>
      <w:r w:rsidRPr="005C7ECA">
        <w:t xml:space="preserve"> č. 35/2007 Sb., o technických podmínkách požární techniky, ve znění vyhlášky č. 53/2010 Sb.</w:t>
      </w:r>
      <w:r>
        <w:rPr>
          <w:lang w:val="cs-CZ"/>
        </w:rPr>
        <w:t xml:space="preserve"> pro redukované provedení.</w:t>
      </w:r>
    </w:p>
    <w:p w14:paraId="1D0A53DB" w14:textId="1C5573C5" w:rsidR="00E453D3" w:rsidRDefault="005802F0" w:rsidP="0048047C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  <w:r w:rsidRPr="005F011D">
        <w:t xml:space="preserve">CAS je </w:t>
      </w:r>
      <w:r w:rsidRPr="0048047C">
        <w:rPr>
          <w:lang w:val="cs-CZ"/>
        </w:rPr>
        <w:t>vybavena</w:t>
      </w:r>
      <w:r w:rsidRPr="005F011D">
        <w:t xml:space="preserve"> </w:t>
      </w:r>
      <w:r w:rsidRPr="00620151">
        <w:t>následujícími</w:t>
      </w:r>
      <w:r w:rsidRPr="005F011D">
        <w:t xml:space="preserve"> pol</w:t>
      </w:r>
      <w:r w:rsidR="0048047C">
        <w:t>ožkami požárního příslušenství.</w:t>
      </w:r>
    </w:p>
    <w:p w14:paraId="15470404" w14:textId="77777777" w:rsidR="0048047C" w:rsidRPr="0032558C" w:rsidRDefault="0048047C" w:rsidP="0048047C">
      <w:pPr>
        <w:pStyle w:val="Zkladntext"/>
        <w:numPr>
          <w:ilvl w:val="0"/>
          <w:numId w:val="15"/>
        </w:numPr>
        <w:tabs>
          <w:tab w:val="clear" w:pos="705"/>
        </w:tabs>
        <w:spacing w:before="120" w:after="0"/>
        <w:ind w:left="425" w:hanging="425"/>
        <w:jc w:val="both"/>
      </w:pPr>
    </w:p>
    <w:tbl>
      <w:tblPr>
        <w:tblW w:w="9068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573"/>
        <w:gridCol w:w="567"/>
        <w:gridCol w:w="1060"/>
        <w:gridCol w:w="1056"/>
      </w:tblGrid>
      <w:tr w:rsidR="0032558C" w:rsidRPr="00333A3C" w14:paraId="25A3F545" w14:textId="77777777" w:rsidTr="0032558C">
        <w:trPr>
          <w:trHeight w:val="735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650F1BBC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  <w:hideMark/>
          </w:tcPr>
          <w:p w14:paraId="0FA7EFBD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počet kusů/párů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8A4E37A" w14:textId="6DC5284A" w:rsidR="0032558C" w:rsidRPr="00333A3C" w:rsidRDefault="002A72B1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</w:t>
            </w:r>
            <w:r w:rsidR="0032558C"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odá zadavatel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8B7938B" w14:textId="1F5AFD15" w:rsidR="0032558C" w:rsidRPr="00333A3C" w:rsidRDefault="002A72B1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</w:t>
            </w:r>
            <w:r w:rsidR="0032558C"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odá výrobce</w:t>
            </w:r>
          </w:p>
        </w:tc>
      </w:tr>
      <w:tr w:rsidR="0032558C" w:rsidRPr="00333A3C" w14:paraId="012BBB8A" w14:textId="77777777" w:rsidTr="0032558C">
        <w:trPr>
          <w:trHeight w:val="315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1E050D45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cestářské koště s násadou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2DAC232" w14:textId="77777777" w:rsidR="0032558C" w:rsidRPr="00333A3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D58BF7F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0B741FB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016B01AB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x</w:t>
            </w:r>
          </w:p>
        </w:tc>
      </w:tr>
      <w:tr w:rsidR="0032558C" w:rsidRPr="00333A3C" w14:paraId="6D73DF6A" w14:textId="77777777" w:rsidTr="0032558C">
        <w:trPr>
          <w:trHeight w:val="315"/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05C65C61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241C8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dýchací přístroj s minimální zásobou 1600 l vzduchu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5D2998A" w14:textId="77777777" w:rsidR="0032558C" w:rsidRPr="00333A3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B59195A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42E4060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D6882EF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2</w:t>
            </w:r>
          </w:p>
        </w:tc>
      </w:tr>
      <w:tr w:rsidR="0032558C" w:rsidRPr="00333A3C" w14:paraId="2293F20A" w14:textId="77777777" w:rsidTr="0032558C">
        <w:trPr>
          <w:trHeight w:val="315"/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114EE87C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x-none"/>
              </w:rPr>
              <w:t xml:space="preserve">skříňka s nástroji </w:t>
            </w:r>
            <w:r w:rsidRPr="006B0CB5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highlight w:val="cyan"/>
                <w:lang w:eastAsia="x-none"/>
              </w:rPr>
              <w:t>550 x 450 x 115 mm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B39A402" w14:textId="77777777" w:rsidR="0032558C" w:rsidRPr="00333A3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D5594BB" w14:textId="77777777" w:rsidR="0032558C" w:rsidRPr="00333A3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7377FA9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72932F0" w14:textId="77777777" w:rsidR="0032558C" w:rsidRPr="00333A3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333A3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</w:tbl>
    <w:p w14:paraId="2C55724F" w14:textId="77777777" w:rsidR="0032558C" w:rsidRDefault="0032558C" w:rsidP="0032558C">
      <w:pPr>
        <w:pStyle w:val="Zkladntext"/>
        <w:spacing w:before="120" w:after="0"/>
        <w:ind w:left="425"/>
        <w:jc w:val="both"/>
      </w:pPr>
    </w:p>
    <w:tbl>
      <w:tblPr>
        <w:tblW w:w="923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505"/>
        <w:gridCol w:w="655"/>
        <w:gridCol w:w="1060"/>
        <w:gridCol w:w="1060"/>
      </w:tblGrid>
      <w:tr w:rsidR="0032558C" w:rsidRPr="0032558C" w14:paraId="7F2FF202" w14:textId="77777777" w:rsidTr="0032558C">
        <w:trPr>
          <w:trHeight w:val="63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29D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16B6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kusů/párů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09D" w14:textId="202F4C4D" w:rsidR="0032558C" w:rsidRPr="0032558C" w:rsidRDefault="002A72B1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odá zadavatel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D17A" w14:textId="3DCA706D" w:rsidR="0032558C" w:rsidRPr="0032558C" w:rsidRDefault="002A72B1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odá výrobce</w:t>
            </w:r>
          </w:p>
        </w:tc>
      </w:tr>
      <w:tr w:rsidR="0032558C" w:rsidRPr="0032558C" w14:paraId="3387FED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3BDF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dýchací přístroj s minimální zásobou 1600 l vzduchu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D1AC" w14:textId="085FE9E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9078" w14:textId="2ADE2BEF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3564" w14:textId="01A0278B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2974" w14:textId="345D67A2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76CBE6C1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49D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džberová stříkačka nebo obdobné hasicí zařízení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22CE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1C0B" w14:textId="2DFDB863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AF5B" w14:textId="4E74B326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C56" w14:textId="45CC7E41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66246DE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8050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ejektor </w:t>
            </w:r>
            <w:r w:rsidRPr="006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ležatý/stojatý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3CD4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5A99" w14:textId="5FF31A41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614B" w14:textId="236F7CEE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5F8D" w14:textId="57E7F853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309E3672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96C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hadicový (přejezdový) můstek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FF0D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861E" w14:textId="5FF5B663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F20E" w14:textId="48A39D51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F606" w14:textId="5F6B435E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34B098F5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D5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hadicový držák (vazák) v obalu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A828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DBCC" w14:textId="00D6FFA4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613" w14:textId="1A19A688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9F35" w14:textId="4BC2FD70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629C496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CDA3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hydrantový nástavec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CFDC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2F9E" w14:textId="0934CF24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49C" w14:textId="3F24AD52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BA4F" w14:textId="254873D0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084CB5F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EDE9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izolovaná požární hadice 52x20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BB2B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2AF3" w14:textId="3FE944D2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8D4F" w14:textId="6029AA48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F228" w14:textId="1C03CFF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7796965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DA8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izolovaná požární hadice 75x20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A29D" w14:textId="629D01B5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3DCC" w14:textId="3166289A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A701" w14:textId="2C539BF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C0C8" w14:textId="40E83DC6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0C4CA5E6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D3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izolovaná požární hadice 75x5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D6E17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2A4B" w14:textId="76760C45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318" w14:textId="114745B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7D02" w14:textId="76CFEA21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7FBBDBA3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18CE" w14:textId="3C575ED6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kbelík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9623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DEE" w14:textId="2EC1044A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6EEA" w14:textId="69BD5743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A642" w14:textId="7777777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2558C" w:rsidRPr="0032558C" w14:paraId="5924475B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C1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 k podzemnímu hydrantu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8A1B8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087B" w14:textId="31EB7B9B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1B18" w14:textId="72C5015A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3B56" w14:textId="14AD032E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30FCE16D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444D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 na hadice a armatury 75/52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31A70" w14:textId="7EDE08A9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F3B5" w14:textId="56F91D2A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495B" w14:textId="04B6208A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29C3" w14:textId="5EBBDDC5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0817AA5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E64A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klíč na sací hadice 125/75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A0F7" w14:textId="26FF4231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F5C6" w14:textId="3CF275C0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A929" w14:textId="6241A171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9E2" w14:textId="44838188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2729C386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928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kombinovaná proudnice 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BEE7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5B70" w14:textId="00CDF131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C862" w14:textId="269EA3A8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245" w14:textId="7009329B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2B9D1AB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91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krumpáč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2674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974" w14:textId="678A8237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FD89" w14:textId="4893C666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6C07" w14:textId="23F5CA0D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04C07411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A877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lékárnička velikost III v kufru (v batohu)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6B4F9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82D6" w14:textId="797E17EF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FF11" w14:textId="0E947FC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1947" w14:textId="4CC1DEAD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36DCBB0C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5749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lopata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84AF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D60A" w14:textId="3E2A3534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F468" w14:textId="696F58B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0B28" w14:textId="1BDB0EC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52188623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9A11" w14:textId="3F989341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náhradní tlaková láhev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36ECB" w14:textId="5B55E952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3BD0" w14:textId="544BFC4D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5AC6" w14:textId="207080F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5151" w14:textId="0F57A29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0E6E3C42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D458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nízkoprůtažné lano s opláštěným jádrem typu A 30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4EF77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441" w14:textId="00FC4C31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B1AE" w14:textId="705D5E79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5687" w14:textId="6A1CBB1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2CE011AC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60D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nízkoprůtažné lano s opláštěným jádrem typu A 60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18F57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CCC7" w14:textId="70D8EF83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D5C4" w14:textId="6A7A4A98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BA7D" w14:textId="45B0DCBD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1A8590E3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B92B" w14:textId="09E4DE49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objímka na izolovanou požární hadici 52 v obalu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7D9E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C573" w14:textId="51C59A1E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FAE" w14:textId="59ADF6C9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0647" w14:textId="5097FC18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50195F67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05B3" w14:textId="2C3054C9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objímka na izolovanou požární hadici 75 v obalu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B4C78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7C94" w14:textId="6E38D48B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5C7" w14:textId="0349610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F3B" w14:textId="091EF0F5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3FDFE90B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CB81" w14:textId="55317AAF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oblek proti žáru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12F2" w14:textId="663C7958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83C9" w14:textId="7E460DA3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A6DC" w14:textId="01F748C1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34E4" w14:textId="5E284A35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61FA71CA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192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papírové ručníky (balení)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8B96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EFF4" w14:textId="387F7DF0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4425" w14:textId="719FDBF3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3DD8" w14:textId="686BE06A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7436DAF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48EB" w14:textId="390802C8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pěnotvorná proudnice na těžkou pěnu 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646DA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C6C1" w14:textId="400649DD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E5F" w14:textId="5AAEBC50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8E8F" w14:textId="68D25A99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098C9B4F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24F7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pěnotvorná proudnice na těžkou pěnu 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1AA2" w14:textId="035F7605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78EA" w14:textId="6B6C3B73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E76" w14:textId="0017410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1C75" w14:textId="24FEBAF9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158B00F9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E14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ploché páčidlo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D70E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F68D" w14:textId="139F44CC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71F" w14:textId="36EC1999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712" w14:textId="06041DA9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0B29147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055C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požární sekera bourací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75709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F272" w14:textId="5235980B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FB1F" w14:textId="637CC155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9D4" w14:textId="64651D8D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56BBFAEC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D8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požární světlomet s kloubovým úchytem, není-li použit osvětlovací stožár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6168D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F3E4" w14:textId="606014D2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568" w14:textId="550BE0E8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5FFB" w14:textId="5B763DA1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516A54AF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084E" w14:textId="181A0B12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protichemický ochranný oděv typu 3 podle ČSN EN 14605 pro opakované </w:t>
            </w:r>
            <w:r w:rsidR="006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použití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4047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9026" w14:textId="6A1ED6D4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F006" w14:textId="1767E04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F771" w14:textId="26F32515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691F474F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589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proudnice 52 s uzávěrem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BDF89" w14:textId="003F5C9C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6655" w14:textId="286CDA4F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A35E" w14:textId="02D0496D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3AD7" w14:textId="3DFCC31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335AC3FC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8F8B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proudnice 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AC46" w14:textId="19D08864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DF1B" w14:textId="53E8E413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FB4E" w14:textId="7D23FD3D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9C6" w14:textId="1C10DC2A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0EC6684D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7955" w14:textId="700D3540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proudnice mlhová 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4831A" w14:textId="45C0C70D" w:rsidR="0032558C" w:rsidRPr="0032558C" w:rsidRDefault="00615295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5263" w14:textId="0F37E797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86EA" w14:textId="4B420D8B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AF06" w14:textId="4E32281C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6C8FAFCD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13C2" w14:textId="0FA111DF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 125/110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EE5C0" w14:textId="3DA73651" w:rsidR="0032558C" w:rsidRPr="0032558C" w:rsidRDefault="00615295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BC5B" w14:textId="35E6E4F9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572" w14:textId="01EDC922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FF5" w14:textId="42DC791E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0C1E" w:rsidRPr="0032558C" w14:paraId="2194ADC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9DE3" w14:textId="759511AE" w:rsidR="00750C1E" w:rsidRPr="0032558C" w:rsidRDefault="00750C1E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 110/75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209B3" w14:textId="72D433F9" w:rsidR="00750C1E" w:rsidRDefault="00750C1E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D1A5" w14:textId="0F1A1290" w:rsidR="00750C1E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75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9AEF" w14:textId="77777777" w:rsidR="00750C1E" w:rsidRPr="0032558C" w:rsidRDefault="00750C1E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7D31" w14:textId="77777777" w:rsidR="00750C1E" w:rsidRPr="0032558C" w:rsidRDefault="00750C1E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15DA056B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558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přechod 75/52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6422" w14:textId="31374AD0" w:rsidR="0032558C" w:rsidRPr="0032558C" w:rsidRDefault="00615295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4D28" w14:textId="569D370C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EB72" w14:textId="2B7B4381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4E2D" w14:textId="5C3AA429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69B2FAD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910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hasicí přístroj CO2 s hasicí schopností 89B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E3AAC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8166" w14:textId="42ECAB7A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047" w14:textId="3F3CC549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BC70" w14:textId="3683CC60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39881CC3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ED82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hasicí přístroj práškový s hasicí schopností 34A a zároveň 183B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055F1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BD7E" w14:textId="53622805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46D" w14:textId="57C153F1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C8A4" w14:textId="0F2365E9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5E0C9ED4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EDF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přiměšovač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E62C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F290" w14:textId="6A84F403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4A37" w14:textId="5CC14CFD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F9E6" w14:textId="6681DE95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6611DE03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26A7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přenosný záchranný a zásahový žebřík pro 3 osoby nastavovací/vysunovací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5885F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64BA" w14:textId="514FB4D4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0099" w14:textId="4A1E35AB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BCEE" w14:textId="3A833368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0801CED4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23F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přetlakový ventil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5BB2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B8DF" w14:textId="796A1350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0A7F" w14:textId="1631FB59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88E" w14:textId="2A36AFC2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7585ED0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A2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rozdělovač 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7545" w14:textId="6811A82D" w:rsidR="0032558C" w:rsidRPr="0032558C" w:rsidRDefault="00615295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BABF" w14:textId="6218508B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13B1" w14:textId="789C811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5321" w14:textId="05AE860B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14BB0A6D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2AA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ruční svítilna v provedení LED a ATEX s dobou dobíjení nejvíce 90 minut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DFD3" w14:textId="313DED3F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59FF" w14:textId="6F487A42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7C42" w14:textId="30ECF72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A3AE" w14:textId="3DA3E613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686C68B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C49F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ruční vyprošťovací nástroj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2FD7A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F282" w14:textId="10930D35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401D" w14:textId="2C2CD814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F0A" w14:textId="0E1C866C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2D073728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21C6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rukavice lékařské pro jednorázové použití nesterilní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169BD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7C6E" w14:textId="1F80FBD5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311" w14:textId="17644821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DCC" w14:textId="617E053A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78C2E38C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D087" w14:textId="2FC36201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rukavice proti tepelným rizikům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7A18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ED9E" w14:textId="067789DF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CD3" w14:textId="6B082B5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001B" w14:textId="34E687CA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7FACFFDE" w14:textId="77777777" w:rsidTr="00615295">
        <w:trPr>
          <w:trHeight w:val="422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698" w14:textId="3850A86E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sací hadice ø 125, délka … m </w:t>
            </w:r>
            <w:r w:rsidRPr="0032558C">
              <w:rPr>
                <w:rFonts w:ascii="Calibri" w:eastAsia="Times New Roman" w:hAnsi="Calibri" w:cs="Times New Roman"/>
                <w:i/>
                <w:iCs/>
                <w:color w:val="0070C0"/>
                <w:lang w:eastAsia="cs-CZ"/>
              </w:rPr>
              <w:t>(celková délka sady 10 m)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CD56D" w14:textId="77777777" w:rsidR="0032558C" w:rsidRPr="0032558C" w:rsidRDefault="0032558C" w:rsidP="002A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61E8" w14:textId="34BB45E1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DAAB" w14:textId="589D6D0B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C6B6" w14:textId="0898D382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655E06DF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D9FE" w14:textId="095A49B9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sací koš ø 125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79FF2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C302" w14:textId="0BB3A33C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F121" w14:textId="4E5B561E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4AD1" w14:textId="1C443ECB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1890922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75C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sací nástavec na pěnidlo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01D3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CDC7" w14:textId="15C148D9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01C4" w14:textId="56EEDD04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9810" w14:textId="3DE614FB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66E76E6F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A58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savice přiměšovače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374A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F1B8" w14:textId="3D92323F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DF88" w14:textId="36132C1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D61" w14:textId="4916AE8D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447B2C1E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7D40" w14:textId="67CAF5CD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sběrač 2 x 75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5F3CB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69AC" w14:textId="317FC2EB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A46D" w14:textId="393D57F8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B98" w14:textId="0F8EE544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43BCD77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4527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skříňka s nástroji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1C33C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504" w14:textId="4E04128D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611E" w14:textId="65C30ADA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8B3F" w14:textId="5179030B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2EA6F76B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BE93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tekuté mýdlo 500 ml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F3E7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D156" w14:textId="166B9317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CA14" w14:textId="347D9F94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23A" w14:textId="24747D85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2E2F1927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905F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termofólie 2x2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77CF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1E3B" w14:textId="37515F1E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BC10" w14:textId="044F14D8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A9A" w14:textId="0E7C7524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2AF0F0F9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4734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trhací hák </w:t>
            </w:r>
            <w:r w:rsidRPr="006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nastavovací/teleskopický</w:t>
            </w: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1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kovový/dřevěný</w:t>
            </w: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délka 5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A811E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0C9A" w14:textId="21432AA2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4C55" w14:textId="37CAFDF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314C" w14:textId="4DCB2C95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0E6DE469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5B6B" w14:textId="7044B121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ventilové lano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510D8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FF2B" w14:textId="470B679B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E026" w14:textId="568A41A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EF3E" w14:textId="562FD9F4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695AF04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3D2E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vidlice k ventilovému lanku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7C78E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751F" w14:textId="1945DFE1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444" w14:textId="16F69F75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22C7" w14:textId="037D4634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2E77245A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C3F" w14:textId="164C4244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vyprošťovaí nůž (řezák) na bezpečnostní pásy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C55B6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0561" w14:textId="2251306D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10C" w14:textId="644704DC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95CA" w14:textId="4935701A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091C645C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C7D" w14:textId="0696E72D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vytyčovací páska 500 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52F4E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7949" w14:textId="698D4FEA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6F7" w14:textId="6565B407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0C94" w14:textId="22606C6C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32DD33EE" w14:textId="77777777" w:rsidTr="0032558C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1B0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záchranná a evakuační nosítka plátěná skládací/páteřová deska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D537B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7A8" w14:textId="62137840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66EF" w14:textId="08C8304C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9C92" w14:textId="42E55A0C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48623548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F59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záchytné lano na vidlici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42AE1" w14:textId="77777777" w:rsidR="0032558C" w:rsidRPr="0032558C" w:rsidRDefault="0032558C" w:rsidP="00325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FC30" w14:textId="67C3CA57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A06C" w14:textId="4F774E2B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0B0" w14:textId="2F820FDF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4F2EA3B0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0B9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03AE" w14:textId="77777777" w:rsidR="0032558C" w:rsidRPr="0032558C" w:rsidRDefault="0032558C" w:rsidP="002A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0866" w14:textId="4B1B20B1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F0E4" w14:textId="7E100DA6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51BD" w14:textId="2BFC2046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2558C" w:rsidRPr="0032558C" w14:paraId="669E1AE6" w14:textId="77777777" w:rsidTr="0032558C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395" w14:textId="77777777" w:rsidR="0032558C" w:rsidRPr="0032558C" w:rsidRDefault="0032558C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6D382" w14:textId="77777777" w:rsidR="0032558C" w:rsidRPr="0032558C" w:rsidRDefault="0032558C" w:rsidP="002A7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6AE" w14:textId="3543A59D" w:rsidR="0032558C" w:rsidRPr="0032558C" w:rsidRDefault="002A72B1" w:rsidP="0032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32558C" w:rsidRPr="00325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8A61" w14:textId="1DFA6FC9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BC8" w14:textId="51FEA14B" w:rsidR="0032558C" w:rsidRPr="0032558C" w:rsidRDefault="0032558C" w:rsidP="0032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1D44B5F5" w14:textId="77777777" w:rsidR="0032558C" w:rsidRDefault="0032558C" w:rsidP="0032558C">
      <w:pPr>
        <w:pStyle w:val="Zkladntext"/>
        <w:spacing w:before="120" w:after="0"/>
        <w:jc w:val="both"/>
      </w:pPr>
    </w:p>
    <w:p w14:paraId="0E43D332" w14:textId="77777777" w:rsidR="005802F0" w:rsidRPr="00F566F1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66F1">
        <w:rPr>
          <w:rFonts w:ascii="Times New Roman" w:hAnsi="Times New Roman"/>
          <w:sz w:val="24"/>
          <w:szCs w:val="24"/>
        </w:rPr>
        <w:t>V účelové nástavbě a v kabině osádky CAS je úložný prostor organizován pro uložení vybraných položek požárního příslušenství následujícím způsobem:</w:t>
      </w:r>
    </w:p>
    <w:p w14:paraId="5B09EC45" w14:textId="77777777" w:rsidR="005802F0" w:rsidRPr="00FC63D3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Pravá přední část účelové nástavby:</w:t>
      </w:r>
    </w:p>
    <w:p w14:paraId="26B9FB5E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náhradní tlakové láhve k dýchacímu přístroji</w:t>
      </w:r>
      <w:r w:rsidRPr="00FC63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Pr="00FC63D3">
        <w:rPr>
          <w:rFonts w:ascii="Times New Roman" w:hAnsi="Times New Roman"/>
          <w:sz w:val="24"/>
          <w:szCs w:val="24"/>
        </w:rPr>
        <w:t>ks,</w:t>
      </w:r>
    </w:p>
    <w:p w14:paraId="47ED18FE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přenosný hasicí přístroj CO2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6DE4ABED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skříňka s nástroji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5CB26E65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pilka ruční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4441F8AD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ploché páčidlo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31EDD279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požární sekera</w:t>
      </w:r>
      <w:r>
        <w:rPr>
          <w:rFonts w:ascii="Times New Roman" w:hAnsi="Times New Roman"/>
          <w:sz w:val="24"/>
          <w:szCs w:val="24"/>
        </w:rPr>
        <w:t xml:space="preserve"> bourací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0BB04CB1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přenosný hasicí přístroj práškový</w:t>
      </w:r>
      <w:r w:rsidRPr="00FC63D3">
        <w:rPr>
          <w:rFonts w:ascii="Times New Roman" w:hAnsi="Times New Roman"/>
          <w:sz w:val="24"/>
          <w:szCs w:val="24"/>
        </w:rPr>
        <w:tab/>
        <w:t>2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057AE8E3" w14:textId="77777777" w:rsidR="005802F0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ruční vyprošťovací nástroj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</w:t>
      </w:r>
    </w:p>
    <w:p w14:paraId="574503FC" w14:textId="77777777" w:rsidR="005802F0" w:rsidRPr="00FC63D3" w:rsidRDefault="005802F0" w:rsidP="008A2FA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 xml:space="preserve">uložení na výsuvném a výklopném úchytném prvku, pro odběr dýchacího přístroje přímo na záda (spodní část dýchacího přístroje je ve výšce nejvíce </w:t>
      </w:r>
      <w:smartTag w:uri="urn:schemas-microsoft-com:office:smarttags" w:element="metricconverter">
        <w:smartTagPr>
          <w:attr w:name="ProductID" w:val="1100 mm"/>
        </w:smartTagPr>
        <w:r w:rsidRPr="00FC63D3">
          <w:rPr>
            <w:rFonts w:ascii="Times New Roman" w:hAnsi="Times New Roman" w:cs="Times New Roman"/>
            <w:sz w:val="24"/>
            <w:szCs w:val="24"/>
          </w:rPr>
          <w:t>1100 mm</w:t>
        </w:r>
      </w:smartTag>
      <w:r w:rsidRPr="00FC63D3">
        <w:rPr>
          <w:rFonts w:ascii="Times New Roman" w:hAnsi="Times New Roman" w:cs="Times New Roman"/>
          <w:sz w:val="24"/>
          <w:szCs w:val="24"/>
        </w:rPr>
        <w:t xml:space="preserve"> od zemně).</w:t>
      </w:r>
    </w:p>
    <w:p w14:paraId="0DB6CB3E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dýchací přístroje</w:t>
      </w:r>
      <w:r w:rsidRPr="00FC63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>ks,</w:t>
      </w:r>
    </w:p>
    <w:p w14:paraId="389FC431" w14:textId="77777777" w:rsidR="005802F0" w:rsidRPr="00FC63D3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Pravá zadní část účelové nástavby:</w:t>
      </w:r>
    </w:p>
    <w:p w14:paraId="64366E41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pěnotvorný nástavec na vysokotlakou proudnici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40920011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papírové ručníky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balení,</w:t>
      </w:r>
    </w:p>
    <w:p w14:paraId="3C195F1F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tekuté mýdlo 500 ml</w:t>
      </w:r>
      <w:r w:rsidRPr="00FC63D3">
        <w:rPr>
          <w:rFonts w:ascii="Times New Roman" w:hAnsi="Times New Roman"/>
          <w:sz w:val="24"/>
          <w:szCs w:val="24"/>
        </w:rPr>
        <w:tab/>
        <w:t>1</w:t>
      </w:r>
      <w:r w:rsidRPr="00FC63D3">
        <w:rPr>
          <w:rFonts w:ascii="Times New Roman" w:hAnsi="Times New Roman"/>
          <w:sz w:val="24"/>
          <w:szCs w:val="24"/>
        </w:rPr>
        <w:tab/>
        <w:t>ks.</w:t>
      </w:r>
    </w:p>
    <w:p w14:paraId="34630506" w14:textId="77777777" w:rsidR="005802F0" w:rsidRPr="00FC63D3" w:rsidRDefault="005802F0" w:rsidP="008A2FA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uložení v přenosné kazetě na hadice po dvou kusech</w:t>
      </w:r>
    </w:p>
    <w:p w14:paraId="55C48C13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izolovaná požární hadice 52x20 m</w:t>
      </w:r>
      <w:r w:rsidRPr="00FC63D3">
        <w:rPr>
          <w:rFonts w:ascii="Times New Roman" w:hAnsi="Times New Roman"/>
          <w:sz w:val="24"/>
          <w:szCs w:val="24"/>
        </w:rPr>
        <w:tab/>
        <w:t>2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703E8705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izolovaná požární hadice 75x20 m</w:t>
      </w:r>
      <w:r w:rsidRPr="00FC63D3">
        <w:rPr>
          <w:rFonts w:ascii="Times New Roman" w:hAnsi="Times New Roman"/>
          <w:sz w:val="24"/>
          <w:szCs w:val="24"/>
        </w:rPr>
        <w:tab/>
        <w:t>4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29CECE04" w14:textId="77777777" w:rsidR="005802F0" w:rsidRPr="00FC63D3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FC63D3">
        <w:rPr>
          <w:rFonts w:ascii="Times New Roman" w:hAnsi="Times New Roman" w:cs="Times New Roman"/>
          <w:sz w:val="24"/>
          <w:szCs w:val="24"/>
        </w:rPr>
        <w:t>Levá přední část účelové nástavby:</w:t>
      </w:r>
    </w:p>
    <w:p w14:paraId="7DC24B63" w14:textId="77777777" w:rsidR="005802F0" w:rsidRPr="00FC63D3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izolovaná požární hadice 52x20 m</w:t>
      </w:r>
      <w:r w:rsidRPr="00FC63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21D3104D" w14:textId="77777777" w:rsidR="005802F0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FC63D3">
        <w:rPr>
          <w:rFonts w:ascii="Times New Roman" w:hAnsi="Times New Roman"/>
          <w:sz w:val="24"/>
          <w:szCs w:val="24"/>
        </w:rPr>
        <w:t>izolovaná požární hadice 75x20 m</w:t>
      </w:r>
      <w:r w:rsidRPr="00FC63D3">
        <w:rPr>
          <w:rFonts w:ascii="Times New Roman" w:hAnsi="Times New Roman"/>
          <w:sz w:val="24"/>
          <w:szCs w:val="24"/>
        </w:rPr>
        <w:tab/>
        <w:t>2</w:t>
      </w:r>
      <w:r w:rsidRPr="00FC63D3">
        <w:rPr>
          <w:rFonts w:ascii="Times New Roman" w:hAnsi="Times New Roman"/>
          <w:sz w:val="24"/>
          <w:szCs w:val="24"/>
        </w:rPr>
        <w:tab/>
        <w:t>ks,</w:t>
      </w:r>
    </w:p>
    <w:p w14:paraId="39250CDA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lékárnička velikosti II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D6AC77B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lano nízkoprůtažné s opláštěným jádrem typu A 30m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6473B40A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lano nízkoprůtažné s opláštěným jádrem typu A 60m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45CED539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 xml:space="preserve">vytyčovací páska </w:t>
      </w:r>
      <w:r>
        <w:rPr>
          <w:rFonts w:ascii="Times New Roman" w:hAnsi="Times New Roman"/>
          <w:sz w:val="24"/>
          <w:szCs w:val="24"/>
        </w:rPr>
        <w:t>1</w:t>
      </w:r>
      <w:r w:rsidRPr="00E83765">
        <w:rPr>
          <w:rFonts w:ascii="Times New Roman" w:hAnsi="Times New Roman"/>
          <w:sz w:val="24"/>
          <w:szCs w:val="24"/>
        </w:rPr>
        <w:t>00 m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ks.</w:t>
      </w:r>
    </w:p>
    <w:p w14:paraId="2AD6D3A2" w14:textId="77777777" w:rsidR="005802F0" w:rsidRPr="00E83765" w:rsidRDefault="005802F0" w:rsidP="008A2FA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ascii="Times New Roman" w:hAnsi="Times New Roman" w:cs="Times New Roman"/>
          <w:sz w:val="24"/>
          <w:szCs w:val="24"/>
        </w:rPr>
      </w:pPr>
      <w:r w:rsidRPr="00E83765">
        <w:rPr>
          <w:rFonts w:ascii="Times New Roman" w:hAnsi="Times New Roman" w:cs="Times New Roman"/>
          <w:sz w:val="24"/>
          <w:szCs w:val="24"/>
        </w:rPr>
        <w:t>uložení v přenosné kazetě na hadice po dvou kusech</w:t>
      </w:r>
    </w:p>
    <w:p w14:paraId="0E81C539" w14:textId="6589E7A8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izolovaná požární hadice 75x20 m</w:t>
      </w:r>
      <w:r w:rsidRPr="00E83765">
        <w:rPr>
          <w:rFonts w:ascii="Times New Roman" w:hAnsi="Times New Roman"/>
          <w:sz w:val="24"/>
          <w:szCs w:val="24"/>
        </w:rPr>
        <w:tab/>
        <w:t>4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2377C73E" w14:textId="77777777" w:rsidR="005802F0" w:rsidRPr="00E83765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E83765">
        <w:rPr>
          <w:rFonts w:ascii="Times New Roman" w:hAnsi="Times New Roman" w:cs="Times New Roman"/>
          <w:sz w:val="24"/>
          <w:szCs w:val="24"/>
        </w:rPr>
        <w:t>Levá zadní část účelové nástavby:</w:t>
      </w:r>
    </w:p>
    <w:p w14:paraId="45235D74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 xml:space="preserve">držák hadicový (vazák) </w:t>
      </w:r>
      <w:r w:rsidRPr="00E83765">
        <w:rPr>
          <w:rFonts w:ascii="Times New Roman" w:hAnsi="Times New Roman"/>
          <w:sz w:val="24"/>
          <w:szCs w:val="24"/>
        </w:rPr>
        <w:tab/>
        <w:t>4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8C5135D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hydrantový nástavec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3B84CA07" w14:textId="78939366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k podzemnímu hydrantu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047301A" w14:textId="74AC994E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na hadice a armatury 75/52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60D532C" w14:textId="22EC4855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kombinovaná proudnice 52 pro plný a roztříštěný proud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</w:t>
      </w:r>
    </w:p>
    <w:p w14:paraId="783CB764" w14:textId="51C6A8A6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objímka na izolovanou požární hadici 52 v obalu</w:t>
      </w:r>
      <w:r w:rsidRPr="00E83765">
        <w:rPr>
          <w:rFonts w:ascii="Times New Roman" w:hAnsi="Times New Roman"/>
          <w:sz w:val="24"/>
          <w:szCs w:val="24"/>
        </w:rPr>
        <w:tab/>
        <w:t>4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4C5473A2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objímka na izolovanou požární hadici 75 v obalu</w:t>
      </w:r>
      <w:r w:rsidRPr="00E83765">
        <w:rPr>
          <w:rFonts w:ascii="Times New Roman" w:hAnsi="Times New Roman"/>
          <w:sz w:val="24"/>
          <w:szCs w:val="24"/>
        </w:rPr>
        <w:tab/>
        <w:t>4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EE4F4E0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proudnice 52 s uzávěrem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0932C37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proudnice 75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913F09A" w14:textId="4D40C2D1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přechod 125/110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D022DBF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přechod 75/52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27A1BE26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přenosný přiměšovač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3086F68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přetlakový ventil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75A693B6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rozdělovač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27DB066" w14:textId="4E4BC026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sběrač 2 x 75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 xml:space="preserve">ks. </w:t>
      </w:r>
    </w:p>
    <w:p w14:paraId="7AE4E63C" w14:textId="77777777" w:rsidR="005802F0" w:rsidRPr="00E83765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E83765">
        <w:rPr>
          <w:rFonts w:ascii="Times New Roman" w:hAnsi="Times New Roman" w:cs="Times New Roman"/>
          <w:sz w:val="24"/>
          <w:szCs w:val="24"/>
        </w:rPr>
        <w:t>Úložný prostor v kabině osádky:</w:t>
      </w:r>
    </w:p>
    <w:p w14:paraId="3A6179F1" w14:textId="4D146006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vyprošťovací nože na bezpečnostní pásy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488FECFD" w14:textId="21B4A484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ruční svítilny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48388F7" w14:textId="4640F991" w:rsidR="005802F0" w:rsidRPr="00E83765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E83765">
        <w:rPr>
          <w:rFonts w:ascii="Times New Roman" w:hAnsi="Times New Roman" w:cs="Times New Roman"/>
          <w:sz w:val="24"/>
          <w:szCs w:val="24"/>
        </w:rPr>
        <w:lastRenderedPageBreak/>
        <w:t>Zadní část účelové nástavby nad požárním čerpadlem:</w:t>
      </w:r>
    </w:p>
    <w:p w14:paraId="552A4A84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k nadzemnímu hydrantu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2797B2D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na hadice a armatury 75/52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977434B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klíč na sací hadice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F5D54D6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ventilové lano na vidlici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A8C5F40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záchytné lano na vidlici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ks.</w:t>
      </w:r>
    </w:p>
    <w:p w14:paraId="462ED4FE" w14:textId="77777777" w:rsidR="005802F0" w:rsidRPr="00CB36B7" w:rsidRDefault="005802F0" w:rsidP="008A2FAA">
      <w:pPr>
        <w:pStyle w:val="Zpat"/>
        <w:numPr>
          <w:ilvl w:val="0"/>
          <w:numId w:val="11"/>
        </w:numPr>
        <w:tabs>
          <w:tab w:val="clear" w:pos="4536"/>
          <w:tab w:val="clear" w:pos="9072"/>
        </w:tabs>
        <w:spacing w:before="120"/>
        <w:ind w:left="567" w:right="566" w:hanging="284"/>
        <w:rPr>
          <w:rFonts w:cs="Arial"/>
        </w:rPr>
      </w:pPr>
      <w:r w:rsidRPr="00E83765">
        <w:rPr>
          <w:rFonts w:ascii="Times New Roman" w:hAnsi="Times New Roman" w:cs="Times New Roman"/>
          <w:sz w:val="24"/>
          <w:szCs w:val="24"/>
        </w:rPr>
        <w:t>uložení na vodorovném výsuvném a výklopném prvku v horní části úložného prostoru</w:t>
      </w:r>
    </w:p>
    <w:p w14:paraId="0DADFDB3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plovoucí čerpadlo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66EA854E" w14:textId="396B6235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izolovaná požární hadice 75x5 m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4E08F3E7" w14:textId="40BA6033" w:rsidR="005802F0" w:rsidRPr="00E83765" w:rsidRDefault="005802F0" w:rsidP="008A2FAA">
      <w:pPr>
        <w:pStyle w:val="Zpat"/>
        <w:numPr>
          <w:ilvl w:val="0"/>
          <w:numId w:val="12"/>
        </w:numPr>
        <w:tabs>
          <w:tab w:val="clear" w:pos="4536"/>
        </w:tabs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E83765">
        <w:rPr>
          <w:rFonts w:ascii="Times New Roman" w:hAnsi="Times New Roman" w:cs="Times New Roman"/>
          <w:sz w:val="24"/>
          <w:szCs w:val="24"/>
        </w:rPr>
        <w:t>Úložné prostory na pochůzné ploše účelové nástavby:</w:t>
      </w:r>
    </w:p>
    <w:p w14:paraId="4881B457" w14:textId="49096868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hadicové můstky</w:t>
      </w:r>
      <w:r w:rsidRPr="00E83765">
        <w:rPr>
          <w:rFonts w:ascii="Times New Roman" w:hAnsi="Times New Roman"/>
          <w:sz w:val="24"/>
          <w:szCs w:val="24"/>
        </w:rPr>
        <w:tab/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32F05C20" w14:textId="314EDAB4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kbelík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4A0B0E64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krumpáč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2533F935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lopata</w:t>
      </w:r>
      <w:r w:rsidRPr="00E837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5EC28CA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pěnotvorná proudnice na střední pěnu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5FE5B29C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pěnotvorná proudnice na těžkou pěnu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A01F3BA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přenosná lafetová proudnice s podstavcem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7EFCD03" w14:textId="75F117A5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přenosný záchranný a zásahový žebřík pro hasiče pro tři osoby s dostupnou výškou min. 8 m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1598A689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sací hadice, celková délka sady 10 m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sada,</w:t>
      </w:r>
    </w:p>
    <w:p w14:paraId="1C39A353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sací koš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6A3B5A8D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sací nástavec na pěnidlo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020DC44B" w14:textId="77777777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trhací hák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ks,</w:t>
      </w:r>
    </w:p>
    <w:p w14:paraId="65302864" w14:textId="3D25131F" w:rsidR="005802F0" w:rsidRPr="00E83765" w:rsidRDefault="005802F0" w:rsidP="008A2FAA">
      <w:pPr>
        <w:numPr>
          <w:ilvl w:val="0"/>
          <w:numId w:val="9"/>
        </w:numPr>
        <w:tabs>
          <w:tab w:val="clear" w:pos="1060"/>
          <w:tab w:val="num" w:pos="993"/>
          <w:tab w:val="right" w:pos="8222"/>
          <w:tab w:val="left" w:pos="8364"/>
        </w:tabs>
        <w:spacing w:after="0" w:line="240" w:lineRule="auto"/>
        <w:ind w:left="993" w:right="1275" w:hanging="283"/>
        <w:jc w:val="both"/>
        <w:rPr>
          <w:rFonts w:ascii="Times New Roman" w:hAnsi="Times New Roman"/>
          <w:sz w:val="24"/>
          <w:szCs w:val="24"/>
        </w:rPr>
      </w:pPr>
      <w:r w:rsidRPr="00E83765">
        <w:rPr>
          <w:rFonts w:ascii="Times New Roman" w:hAnsi="Times New Roman"/>
          <w:sz w:val="24"/>
          <w:szCs w:val="24"/>
        </w:rPr>
        <w:t>záchranná a evakuační nosítka</w:t>
      </w:r>
      <w:r w:rsidRPr="00E83765">
        <w:rPr>
          <w:rFonts w:ascii="Times New Roman" w:hAnsi="Times New Roman"/>
          <w:sz w:val="24"/>
          <w:szCs w:val="24"/>
        </w:rPr>
        <w:tab/>
        <w:t>1</w:t>
      </w:r>
      <w:r w:rsidRPr="00E83765">
        <w:rPr>
          <w:rFonts w:ascii="Times New Roman" w:hAnsi="Times New Roman"/>
          <w:sz w:val="24"/>
          <w:szCs w:val="24"/>
        </w:rPr>
        <w:tab/>
        <w:t>ks.</w:t>
      </w:r>
    </w:p>
    <w:p w14:paraId="038A788C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Základní výkonové a rozměrové parametry CAS po technické zhodnocení:</w:t>
      </w:r>
    </w:p>
    <w:p w14:paraId="723F52C5" w14:textId="4A47E249" w:rsidR="005802F0" w:rsidRPr="005C7ECA" w:rsidRDefault="005802F0" w:rsidP="008A2FAA">
      <w:pPr>
        <w:numPr>
          <w:ilvl w:val="0"/>
          <w:numId w:val="24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celková délka nejvíce </w:t>
      </w:r>
      <w:r w:rsidRPr="005C7ECA">
        <w:rPr>
          <w:rFonts w:ascii="Times New Roman" w:hAnsi="Times New Roman"/>
          <w:sz w:val="24"/>
          <w:szCs w:val="24"/>
        </w:rPr>
        <w:tab/>
        <w:t>8.</w:t>
      </w:r>
      <w:r w:rsidR="0048047C">
        <w:rPr>
          <w:rFonts w:ascii="Times New Roman" w:hAnsi="Times New Roman"/>
          <w:sz w:val="24"/>
          <w:szCs w:val="24"/>
        </w:rPr>
        <w:t>7</w:t>
      </w:r>
      <w:r w:rsidRPr="005C7ECA">
        <w:rPr>
          <w:rFonts w:ascii="Times New Roman" w:hAnsi="Times New Roman"/>
          <w:sz w:val="24"/>
          <w:szCs w:val="24"/>
        </w:rPr>
        <w:t>10</w:t>
      </w:r>
      <w:r w:rsidRPr="005C7ECA">
        <w:rPr>
          <w:rFonts w:ascii="Times New Roman" w:hAnsi="Times New Roman"/>
          <w:sz w:val="24"/>
          <w:szCs w:val="24"/>
        </w:rPr>
        <w:tab/>
        <w:t>mm,</w:t>
      </w:r>
    </w:p>
    <w:p w14:paraId="02574D73" w14:textId="77777777" w:rsidR="005802F0" w:rsidRPr="005C7ECA" w:rsidRDefault="005802F0" w:rsidP="008A2FAA">
      <w:pPr>
        <w:numPr>
          <w:ilvl w:val="0"/>
          <w:numId w:val="24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celková výška v nezatíženém stavu nejvíce </w:t>
      </w:r>
      <w:r w:rsidRPr="005C7ECA">
        <w:rPr>
          <w:rFonts w:ascii="Times New Roman" w:hAnsi="Times New Roman"/>
          <w:sz w:val="24"/>
          <w:szCs w:val="24"/>
        </w:rPr>
        <w:tab/>
        <w:t>3.350</w:t>
      </w:r>
      <w:r w:rsidRPr="005C7ECA">
        <w:rPr>
          <w:rFonts w:ascii="Times New Roman" w:hAnsi="Times New Roman"/>
          <w:sz w:val="24"/>
          <w:szCs w:val="24"/>
        </w:rPr>
        <w:tab/>
        <w:t>mm,</w:t>
      </w:r>
    </w:p>
    <w:p w14:paraId="6A42EE3F" w14:textId="77777777" w:rsidR="005802F0" w:rsidRPr="005C7ECA" w:rsidRDefault="005802F0" w:rsidP="008A2FAA">
      <w:pPr>
        <w:numPr>
          <w:ilvl w:val="0"/>
          <w:numId w:val="24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zadní nájezdový úhel nejméně</w:t>
      </w:r>
      <w:r w:rsidRPr="005C7ECA">
        <w:rPr>
          <w:rFonts w:ascii="Times New Roman" w:hAnsi="Times New Roman"/>
          <w:sz w:val="24"/>
          <w:szCs w:val="24"/>
          <w:vertAlign w:val="superscript"/>
        </w:rPr>
        <w:tab/>
      </w:r>
      <w:r w:rsidRPr="005C7ECA">
        <w:rPr>
          <w:rFonts w:ascii="Times New Roman" w:hAnsi="Times New Roman"/>
          <w:sz w:val="24"/>
          <w:szCs w:val="24"/>
        </w:rPr>
        <w:t>24</w:t>
      </w:r>
      <w:r w:rsidRPr="005C7ECA">
        <w:rPr>
          <w:rFonts w:ascii="Times New Roman" w:hAnsi="Times New Roman"/>
          <w:sz w:val="24"/>
          <w:szCs w:val="24"/>
          <w:vertAlign w:val="superscript"/>
        </w:rPr>
        <w:t>o</w:t>
      </w:r>
      <w:r w:rsidRPr="005C7ECA">
        <w:rPr>
          <w:rFonts w:ascii="Times New Roman" w:hAnsi="Times New Roman"/>
          <w:sz w:val="24"/>
          <w:szCs w:val="24"/>
        </w:rPr>
        <w:t>,</w:t>
      </w:r>
    </w:p>
    <w:p w14:paraId="24BACCF2" w14:textId="77777777" w:rsidR="005802F0" w:rsidRPr="005C7ECA" w:rsidRDefault="005802F0" w:rsidP="008A2FAA">
      <w:pPr>
        <w:numPr>
          <w:ilvl w:val="0"/>
          <w:numId w:val="24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celková hmotnost včetně osádky, hasiva a příslušenství nejvíce</w:t>
      </w:r>
      <w:r w:rsidRPr="005C7ECA">
        <w:rPr>
          <w:rFonts w:ascii="Times New Roman" w:hAnsi="Times New Roman"/>
          <w:sz w:val="24"/>
          <w:szCs w:val="24"/>
        </w:rPr>
        <w:tab/>
        <w:t>22.390</w:t>
      </w:r>
      <w:r w:rsidRPr="005C7ECA">
        <w:rPr>
          <w:rFonts w:ascii="Times New Roman" w:hAnsi="Times New Roman"/>
          <w:sz w:val="24"/>
          <w:szCs w:val="24"/>
        </w:rPr>
        <w:tab/>
        <w:t>kg,</w:t>
      </w:r>
    </w:p>
    <w:p w14:paraId="2D55132B" w14:textId="77777777" w:rsidR="005802F0" w:rsidRPr="005C7ECA" w:rsidRDefault="005802F0" w:rsidP="008A2FAA">
      <w:pPr>
        <w:numPr>
          <w:ilvl w:val="0"/>
          <w:numId w:val="24"/>
        </w:numPr>
        <w:shd w:val="clear" w:color="auto" w:fill="FFFFFF"/>
        <w:tabs>
          <w:tab w:val="left" w:pos="851"/>
          <w:tab w:val="left" w:pos="7371"/>
          <w:tab w:val="left" w:pos="8505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provozní schopnost nejméně</w:t>
      </w:r>
      <w:r w:rsidRPr="005C7ECA">
        <w:rPr>
          <w:rFonts w:ascii="Times New Roman" w:hAnsi="Times New Roman"/>
          <w:sz w:val="24"/>
          <w:szCs w:val="24"/>
        </w:rPr>
        <w:tab/>
        <w:t>-20 až +35</w:t>
      </w:r>
      <w:r w:rsidRPr="005C7ECA">
        <w:rPr>
          <w:rFonts w:ascii="Times New Roman" w:hAnsi="Times New Roman"/>
          <w:sz w:val="24"/>
          <w:szCs w:val="24"/>
        </w:rPr>
        <w:tab/>
      </w:r>
      <w:r w:rsidRPr="005C7ECA">
        <w:rPr>
          <w:rFonts w:ascii="Times New Roman" w:hAnsi="Times New Roman"/>
          <w:sz w:val="24"/>
          <w:szCs w:val="24"/>
          <w:vertAlign w:val="superscript"/>
        </w:rPr>
        <w:t>o</w:t>
      </w:r>
      <w:r w:rsidRPr="005C7ECA">
        <w:rPr>
          <w:rFonts w:ascii="Times New Roman" w:hAnsi="Times New Roman"/>
          <w:sz w:val="24"/>
          <w:szCs w:val="24"/>
        </w:rPr>
        <w:t>C,</w:t>
      </w:r>
    </w:p>
    <w:p w14:paraId="33CD1564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Technická životnost CAS po technickém zhodnocení je nejméně 10 roků s tím, že po celou tuto dobu je CAS plně funkční.</w:t>
      </w:r>
    </w:p>
    <w:p w14:paraId="5DBA5CB7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>Všechny položky požárního příslušenství a všechna zařízení použita pro montáž do CAS splňují obecně stanovené bezpečnostní předpisy a jsou doložena návodem a příslušným dokladem (homologace, certifikát, prohlášení o shodě apod.).</w:t>
      </w:r>
    </w:p>
    <w:p w14:paraId="5183CBF2" w14:textId="77777777" w:rsidR="005802F0" w:rsidRPr="005C7ECA" w:rsidRDefault="005802F0" w:rsidP="008A2FAA">
      <w:pPr>
        <w:numPr>
          <w:ilvl w:val="0"/>
          <w:numId w:val="15"/>
        </w:numPr>
        <w:shd w:val="clear" w:color="auto" w:fill="FFFFFF"/>
        <w:tabs>
          <w:tab w:val="clear" w:pos="705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ECA">
        <w:rPr>
          <w:rFonts w:ascii="Times New Roman" w:hAnsi="Times New Roman"/>
          <w:sz w:val="24"/>
          <w:szCs w:val="24"/>
        </w:rPr>
        <w:t xml:space="preserve">Pokud jsou v těchto technických podmínkách uvedeny odkazy na jednotlivá obchodní jména, zvláštní označení podniků, zvláštní označení výrobků, výkonů nebo obchodních materiálů, které platí pro určitý podnik nebo organizační jednotku za příznačné, patenty </w:t>
      </w:r>
      <w:r w:rsidRPr="005C7ECA">
        <w:rPr>
          <w:rFonts w:ascii="Times New Roman" w:hAnsi="Times New Roman"/>
          <w:sz w:val="24"/>
          <w:szCs w:val="24"/>
        </w:rPr>
        <w:br/>
        <w:t>a užitné vzory, umožňuje zadavatel použití i jiných technických a kvalitativně obdobných řešení. Variantní řešení se nepřipouští.</w:t>
      </w:r>
    </w:p>
    <w:p w14:paraId="77B1C2C1" w14:textId="77777777" w:rsidR="005802F0" w:rsidRDefault="005802F0" w:rsidP="005802F0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8C1ACA9" w14:textId="77777777" w:rsidR="005802F0" w:rsidRPr="005802F0" w:rsidRDefault="005802F0" w:rsidP="005802F0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4A38BA9" w14:textId="77777777" w:rsidR="00B84314" w:rsidRPr="008A2B24" w:rsidRDefault="00B84314" w:rsidP="00B84314">
      <w:p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2131A604" w14:textId="77777777" w:rsidR="00280605" w:rsidRPr="008A2B24" w:rsidRDefault="00280605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Tuto technickou specifikaci vypracoval a případné zpřesňující údaje může poskytnout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pan/paní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………………………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, e-mail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>@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telefon </w:t>
      </w:r>
      <w:r w:rsidRPr="008A2B24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</w:t>
      </w:r>
      <w:r w:rsidRPr="008A2B24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. </w:t>
      </w:r>
    </w:p>
    <w:p w14:paraId="51D75939" w14:textId="2101C2DD" w:rsidR="00231BF5" w:rsidRDefault="00231BF5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</w:p>
    <w:p w14:paraId="5B9D5C2B" w14:textId="51BEC2A7" w:rsidR="00231BF5" w:rsidRDefault="00231BF5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  <w:r w:rsidRPr="00231BF5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Schválené technické podmínky zaslat na email: </w:t>
      </w:r>
      <w:r w:rsidRPr="00231BF5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……………@……………</w:t>
      </w:r>
    </w:p>
    <w:p w14:paraId="2E174F3A" w14:textId="77777777" w:rsidR="00231BF5" w:rsidRDefault="00231BF5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</w:p>
    <w:p w14:paraId="08BAB635" w14:textId="07187F46" w:rsidR="00280605" w:rsidRDefault="00280605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lastRenderedPageBreak/>
        <w:t xml:space="preserve">V </w:t>
      </w:r>
      <w:r w:rsidRPr="008E2F32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………………</w:t>
      </w: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dne </w:t>
      </w:r>
      <w:r w:rsidRPr="008E2F32">
        <w:rPr>
          <w:rFonts w:ascii="Times New Roman" w:eastAsia="Times New Roman" w:hAnsi="Times New Roman" w:cs="Times New Roman"/>
          <w:sz w:val="24"/>
          <w:szCs w:val="18"/>
          <w:highlight w:val="cyan"/>
          <w:lang w:val="x-none" w:eastAsia="x-none"/>
        </w:rPr>
        <w:t>………</w:t>
      </w: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 xml:space="preserve"> 201</w:t>
      </w:r>
      <w:r w:rsidR="008B0151">
        <w:rPr>
          <w:rFonts w:ascii="Times New Roman" w:eastAsia="Times New Roman" w:hAnsi="Times New Roman" w:cs="Times New Roman"/>
          <w:sz w:val="24"/>
          <w:szCs w:val="18"/>
          <w:lang w:eastAsia="x-none"/>
        </w:rPr>
        <w:t>6</w:t>
      </w:r>
      <w:r w:rsidRPr="008E2F32"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  <w:t>.</w:t>
      </w:r>
    </w:p>
    <w:p w14:paraId="7DECBF0E" w14:textId="77777777" w:rsidR="00B84314" w:rsidRDefault="00B84314" w:rsidP="002806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x-none" w:eastAsia="x-none"/>
        </w:rPr>
      </w:pPr>
    </w:p>
    <w:p w14:paraId="55883C21" w14:textId="77777777" w:rsidR="00280605" w:rsidRPr="00280605" w:rsidRDefault="00280605" w:rsidP="00280605">
      <w:pPr>
        <w:pStyle w:val="Zkladntextodsazen"/>
        <w:spacing w:before="240"/>
        <w:ind w:firstLine="0"/>
        <w:jc w:val="both"/>
        <w:rPr>
          <w:b/>
          <w:szCs w:val="18"/>
          <w:u w:val="single"/>
        </w:rPr>
      </w:pPr>
      <w:r w:rsidRPr="00280605">
        <w:rPr>
          <w:b/>
          <w:szCs w:val="18"/>
          <w:u w:val="single"/>
        </w:rPr>
        <w:t>Správný způsob úpravy vzorového textu:</w:t>
      </w:r>
    </w:p>
    <w:p w14:paraId="322569DE" w14:textId="77777777" w:rsidR="002E02A9" w:rsidRPr="005C7ECA" w:rsidRDefault="002E02A9" w:rsidP="002E02A9">
      <w:pPr>
        <w:pStyle w:val="Zkladntext"/>
        <w:spacing w:before="120" w:after="0"/>
        <w:ind w:left="426" w:hanging="426"/>
        <w:jc w:val="both"/>
      </w:pPr>
      <w:r w:rsidRPr="005C7ECA">
        <w:rPr>
          <w:lang w:val="cs-CZ"/>
        </w:rPr>
        <w:t>9.</w:t>
      </w:r>
      <w:r w:rsidRPr="005C7ECA">
        <w:rPr>
          <w:lang w:val="cs-CZ"/>
        </w:rPr>
        <w:tab/>
      </w:r>
      <w:r w:rsidRPr="005C7ECA">
        <w:t>Pro barevnou úpravu CAS je použita bílá barva RAL 9003 a červená barva</w:t>
      </w:r>
      <w:r w:rsidRPr="005C7ECA">
        <w:rPr>
          <w:lang w:val="cs-CZ"/>
        </w:rPr>
        <w:t xml:space="preserve"> </w:t>
      </w:r>
    </w:p>
    <w:p w14:paraId="605B4941" w14:textId="77777777" w:rsidR="002E02A9" w:rsidRPr="005C7ECA" w:rsidRDefault="002E02A9" w:rsidP="008A2FAA">
      <w:pPr>
        <w:pStyle w:val="Zkladntext"/>
        <w:numPr>
          <w:ilvl w:val="0"/>
          <w:numId w:val="10"/>
        </w:numPr>
        <w:spacing w:after="0"/>
        <w:jc w:val="both"/>
        <w:rPr>
          <w:b/>
          <w:color w:val="00B050"/>
        </w:rPr>
      </w:pPr>
      <w:r w:rsidRPr="005C7ECA">
        <w:rPr>
          <w:b/>
          <w:color w:val="00B050"/>
        </w:rPr>
        <w:t>RAL 3000.</w:t>
      </w:r>
    </w:p>
    <w:p w14:paraId="69A2D7BD" w14:textId="54C0AC99" w:rsidR="00280605" w:rsidRPr="002E02A9" w:rsidRDefault="002E02A9" w:rsidP="008A2FAA">
      <w:pPr>
        <w:pStyle w:val="Zkladntext"/>
        <w:numPr>
          <w:ilvl w:val="0"/>
          <w:numId w:val="10"/>
        </w:numPr>
        <w:spacing w:after="0"/>
        <w:jc w:val="both"/>
        <w:rPr>
          <w:b/>
          <w:strike/>
          <w:color w:val="FF0000"/>
        </w:rPr>
      </w:pPr>
      <w:r w:rsidRPr="002E02A9">
        <w:rPr>
          <w:b/>
          <w:strike/>
          <w:color w:val="FF0000"/>
        </w:rPr>
        <w:t xml:space="preserve">RAL 3024 </w:t>
      </w:r>
    </w:p>
    <w:sectPr w:rsidR="00280605" w:rsidRPr="002E02A9" w:rsidSect="00E2087B">
      <w:footerReference w:type="default" r:id="rId8"/>
      <w:pgSz w:w="11906" w:h="16838"/>
      <w:pgMar w:top="851" w:right="1133" w:bottom="993" w:left="1134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81D0B" w14:textId="77777777" w:rsidR="008D3658" w:rsidRDefault="008D3658" w:rsidP="00E2087B">
      <w:pPr>
        <w:spacing w:after="0" w:line="240" w:lineRule="auto"/>
      </w:pPr>
      <w:r>
        <w:separator/>
      </w:r>
    </w:p>
  </w:endnote>
  <w:endnote w:type="continuationSeparator" w:id="0">
    <w:p w14:paraId="6A4F7FB7" w14:textId="77777777" w:rsidR="008D3658" w:rsidRDefault="008D3658" w:rsidP="00E2087B">
      <w:pPr>
        <w:spacing w:after="0" w:line="240" w:lineRule="auto"/>
      </w:pPr>
      <w:r>
        <w:continuationSeparator/>
      </w:r>
    </w:p>
  </w:endnote>
  <w:endnote w:type="continuationNotice" w:id="1">
    <w:p w14:paraId="623467F2" w14:textId="77777777" w:rsidR="008D3658" w:rsidRDefault="008D36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06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58ECD3" w14:textId="66762C9E" w:rsidR="00A472D8" w:rsidRPr="00E2087B" w:rsidRDefault="00A472D8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0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0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0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72B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2087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2087B">
          <w:rPr>
            <w:rFonts w:ascii="Times New Roman" w:hAnsi="Times New Roman" w:cs="Times New Roman"/>
            <w:sz w:val="24"/>
            <w:szCs w:val="24"/>
          </w:rPr>
          <w:t>/</w:t>
        </w:r>
        <w:r w:rsidR="00750C1E">
          <w:rPr>
            <w:rFonts w:ascii="Times New Roman" w:hAnsi="Times New Roman" w:cs="Times New Roman"/>
            <w:sz w:val="24"/>
            <w:szCs w:val="24"/>
          </w:rPr>
          <w:t>11</w:t>
        </w:r>
      </w:p>
    </w:sdtContent>
  </w:sdt>
  <w:p w14:paraId="3082352B" w14:textId="77777777" w:rsidR="00A472D8" w:rsidRDefault="00A472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01031" w14:textId="77777777" w:rsidR="008D3658" w:rsidRDefault="008D3658" w:rsidP="00E2087B">
      <w:pPr>
        <w:spacing w:after="0" w:line="240" w:lineRule="auto"/>
      </w:pPr>
      <w:r>
        <w:separator/>
      </w:r>
    </w:p>
  </w:footnote>
  <w:footnote w:type="continuationSeparator" w:id="0">
    <w:p w14:paraId="5DCA8548" w14:textId="77777777" w:rsidR="008D3658" w:rsidRDefault="008D3658" w:rsidP="00E2087B">
      <w:pPr>
        <w:spacing w:after="0" w:line="240" w:lineRule="auto"/>
      </w:pPr>
      <w:r>
        <w:continuationSeparator/>
      </w:r>
    </w:p>
  </w:footnote>
  <w:footnote w:type="continuationNotice" w:id="1">
    <w:p w14:paraId="5ADDAD66" w14:textId="77777777" w:rsidR="008D3658" w:rsidRDefault="008D36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6B1"/>
    <w:multiLevelType w:val="hybridMultilevel"/>
    <w:tmpl w:val="31A28294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4137B65"/>
    <w:multiLevelType w:val="hybridMultilevel"/>
    <w:tmpl w:val="38BCDC0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6530F"/>
    <w:multiLevelType w:val="hybridMultilevel"/>
    <w:tmpl w:val="42FE5830"/>
    <w:lvl w:ilvl="0" w:tplc="00E24A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5AB5"/>
    <w:multiLevelType w:val="multilevel"/>
    <w:tmpl w:val="581CAFC2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F09B8"/>
    <w:multiLevelType w:val="hybridMultilevel"/>
    <w:tmpl w:val="01823B6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22E7"/>
    <w:multiLevelType w:val="hybridMultilevel"/>
    <w:tmpl w:val="5C84AC78"/>
    <w:lvl w:ilvl="0" w:tplc="04050007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254E4A4B"/>
    <w:multiLevelType w:val="multilevel"/>
    <w:tmpl w:val="4224A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5BE286C"/>
    <w:multiLevelType w:val="hybridMultilevel"/>
    <w:tmpl w:val="BF3288F8"/>
    <w:lvl w:ilvl="0" w:tplc="04050007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A6C1EEE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2E8560D5"/>
    <w:multiLevelType w:val="hybridMultilevel"/>
    <w:tmpl w:val="7830406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2EDD1CAD"/>
    <w:multiLevelType w:val="multilevel"/>
    <w:tmpl w:val="BCD6E1E6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E375C"/>
    <w:multiLevelType w:val="hybridMultilevel"/>
    <w:tmpl w:val="099C12EE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8725A"/>
    <w:multiLevelType w:val="multilevel"/>
    <w:tmpl w:val="2222FB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1168F"/>
    <w:multiLevelType w:val="multilevel"/>
    <w:tmpl w:val="51940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14" w15:restartNumberingAfterBreak="0">
    <w:nsid w:val="46626B95"/>
    <w:multiLevelType w:val="multilevel"/>
    <w:tmpl w:val="7652C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 w15:restartNumberingAfterBreak="0">
    <w:nsid w:val="485815E1"/>
    <w:multiLevelType w:val="hybridMultilevel"/>
    <w:tmpl w:val="F9F49D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875A3"/>
    <w:multiLevelType w:val="hybridMultilevel"/>
    <w:tmpl w:val="A1CA3BA6"/>
    <w:lvl w:ilvl="0" w:tplc="04050007">
      <w:start w:val="1"/>
      <w:numFmt w:val="bullet"/>
      <w:lvlText w:val="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7" w15:restartNumberingAfterBreak="0">
    <w:nsid w:val="54C30CC7"/>
    <w:multiLevelType w:val="multilevel"/>
    <w:tmpl w:val="4224AE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52D646B"/>
    <w:multiLevelType w:val="hybridMultilevel"/>
    <w:tmpl w:val="3C86454A"/>
    <w:lvl w:ilvl="0" w:tplc="04050017">
      <w:start w:val="1"/>
      <w:numFmt w:val="lowerLetter"/>
      <w:lvlText w:val="%1)"/>
      <w:lvlJc w:val="left"/>
      <w:pPr>
        <w:ind w:left="761" w:hanging="360"/>
      </w:pPr>
    </w:lvl>
    <w:lvl w:ilvl="1" w:tplc="04050019">
      <w:start w:val="1"/>
      <w:numFmt w:val="lowerLetter"/>
      <w:lvlText w:val="%2."/>
      <w:lvlJc w:val="left"/>
      <w:pPr>
        <w:ind w:left="1481" w:hanging="360"/>
      </w:p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</w:lvl>
    <w:lvl w:ilvl="3" w:tplc="0405000F" w:tentative="1">
      <w:start w:val="1"/>
      <w:numFmt w:val="decimal"/>
      <w:lvlText w:val="%4."/>
      <w:lvlJc w:val="left"/>
      <w:pPr>
        <w:ind w:left="2921" w:hanging="360"/>
      </w:p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</w:lvl>
    <w:lvl w:ilvl="6" w:tplc="0405000F" w:tentative="1">
      <w:start w:val="1"/>
      <w:numFmt w:val="decimal"/>
      <w:lvlText w:val="%7."/>
      <w:lvlJc w:val="left"/>
      <w:pPr>
        <w:ind w:left="5081" w:hanging="360"/>
      </w:p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9" w15:restartNumberingAfterBreak="0">
    <w:nsid w:val="57814405"/>
    <w:multiLevelType w:val="hybridMultilevel"/>
    <w:tmpl w:val="6530730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7F3CE0"/>
    <w:multiLevelType w:val="hybridMultilevel"/>
    <w:tmpl w:val="BF42F4A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1" w15:restartNumberingAfterBreak="0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3634"/>
    <w:multiLevelType w:val="hybridMultilevel"/>
    <w:tmpl w:val="1B18E5A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B556DB8"/>
    <w:multiLevelType w:val="hybridMultilevel"/>
    <w:tmpl w:val="A8A2E2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93E5D"/>
    <w:multiLevelType w:val="hybridMultilevel"/>
    <w:tmpl w:val="CBE2298A"/>
    <w:lvl w:ilvl="0" w:tplc="04050007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16"/>
  </w:num>
  <w:num w:numId="5">
    <w:abstractNumId w:val="22"/>
  </w:num>
  <w:num w:numId="6">
    <w:abstractNumId w:val="9"/>
  </w:num>
  <w:num w:numId="7">
    <w:abstractNumId w:val="5"/>
  </w:num>
  <w:num w:numId="8">
    <w:abstractNumId w:val="1"/>
  </w:num>
  <w:num w:numId="9">
    <w:abstractNumId w:val="24"/>
  </w:num>
  <w:num w:numId="1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19"/>
  </w:num>
  <w:num w:numId="13">
    <w:abstractNumId w:val="21"/>
  </w:num>
  <w:num w:numId="14">
    <w:abstractNumId w:val="3"/>
  </w:num>
  <w:num w:numId="15">
    <w:abstractNumId w:val="12"/>
  </w:num>
  <w:num w:numId="16">
    <w:abstractNumId w:val="15"/>
  </w:num>
  <w:num w:numId="17">
    <w:abstractNumId w:val="2"/>
  </w:num>
  <w:num w:numId="18">
    <w:abstractNumId w:val="6"/>
  </w:num>
  <w:num w:numId="19">
    <w:abstractNumId w:val="11"/>
  </w:num>
  <w:num w:numId="20">
    <w:abstractNumId w:val="13"/>
  </w:num>
  <w:num w:numId="21">
    <w:abstractNumId w:val="0"/>
  </w:num>
  <w:num w:numId="22">
    <w:abstractNumId w:val="18"/>
  </w:num>
  <w:num w:numId="23">
    <w:abstractNumId w:val="4"/>
  </w:num>
  <w:num w:numId="24">
    <w:abstractNumId w:val="7"/>
  </w:num>
  <w:num w:numId="25">
    <w:abstractNumId w:val="17"/>
  </w:num>
  <w:num w:numId="26">
    <w:abstractNumId w:val="20"/>
  </w:num>
  <w:num w:numId="2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32"/>
    <w:rsid w:val="000066D4"/>
    <w:rsid w:val="00007575"/>
    <w:rsid w:val="000158FB"/>
    <w:rsid w:val="00016507"/>
    <w:rsid w:val="00021844"/>
    <w:rsid w:val="000246DB"/>
    <w:rsid w:val="00030810"/>
    <w:rsid w:val="000308DC"/>
    <w:rsid w:val="00033B19"/>
    <w:rsid w:val="0003580D"/>
    <w:rsid w:val="00045B84"/>
    <w:rsid w:val="000475E1"/>
    <w:rsid w:val="000502BF"/>
    <w:rsid w:val="00055293"/>
    <w:rsid w:val="00070F4E"/>
    <w:rsid w:val="00070F73"/>
    <w:rsid w:val="00090C41"/>
    <w:rsid w:val="00090F06"/>
    <w:rsid w:val="000929B2"/>
    <w:rsid w:val="00093723"/>
    <w:rsid w:val="00094E19"/>
    <w:rsid w:val="000970CD"/>
    <w:rsid w:val="000A2F28"/>
    <w:rsid w:val="000A489D"/>
    <w:rsid w:val="000A5A0C"/>
    <w:rsid w:val="000B3446"/>
    <w:rsid w:val="000B416E"/>
    <w:rsid w:val="000B4DB9"/>
    <w:rsid w:val="000C2F91"/>
    <w:rsid w:val="000C6149"/>
    <w:rsid w:val="000D0BC5"/>
    <w:rsid w:val="000D73B7"/>
    <w:rsid w:val="000D7990"/>
    <w:rsid w:val="000E13CC"/>
    <w:rsid w:val="000F6C7E"/>
    <w:rsid w:val="0010427A"/>
    <w:rsid w:val="00110169"/>
    <w:rsid w:val="00112CFC"/>
    <w:rsid w:val="001141B3"/>
    <w:rsid w:val="00117603"/>
    <w:rsid w:val="00117607"/>
    <w:rsid w:val="00117C0B"/>
    <w:rsid w:val="00120684"/>
    <w:rsid w:val="001244EC"/>
    <w:rsid w:val="001254F6"/>
    <w:rsid w:val="00131605"/>
    <w:rsid w:val="00136BF2"/>
    <w:rsid w:val="00140DA5"/>
    <w:rsid w:val="00143044"/>
    <w:rsid w:val="0014445E"/>
    <w:rsid w:val="001466C2"/>
    <w:rsid w:val="001474BE"/>
    <w:rsid w:val="00151646"/>
    <w:rsid w:val="00160A6B"/>
    <w:rsid w:val="00164B78"/>
    <w:rsid w:val="00167D48"/>
    <w:rsid w:val="00170505"/>
    <w:rsid w:val="00170F7C"/>
    <w:rsid w:val="001913A7"/>
    <w:rsid w:val="001916BF"/>
    <w:rsid w:val="001A46B8"/>
    <w:rsid w:val="001B4B7D"/>
    <w:rsid w:val="001B76E4"/>
    <w:rsid w:val="001C5355"/>
    <w:rsid w:val="001C55C6"/>
    <w:rsid w:val="001C59C0"/>
    <w:rsid w:val="001C5D02"/>
    <w:rsid w:val="001C5E23"/>
    <w:rsid w:val="001C5F31"/>
    <w:rsid w:val="001D09EB"/>
    <w:rsid w:val="001F05BF"/>
    <w:rsid w:val="0020698A"/>
    <w:rsid w:val="00211EAB"/>
    <w:rsid w:val="002207E1"/>
    <w:rsid w:val="00231BF5"/>
    <w:rsid w:val="002367BD"/>
    <w:rsid w:val="00237FCB"/>
    <w:rsid w:val="00240A01"/>
    <w:rsid w:val="00241C87"/>
    <w:rsid w:val="00241F41"/>
    <w:rsid w:val="002477BD"/>
    <w:rsid w:val="002479B1"/>
    <w:rsid w:val="00250F36"/>
    <w:rsid w:val="0025226C"/>
    <w:rsid w:val="00254ACC"/>
    <w:rsid w:val="00256482"/>
    <w:rsid w:val="002601D2"/>
    <w:rsid w:val="0026313E"/>
    <w:rsid w:val="00265D0B"/>
    <w:rsid w:val="002703C3"/>
    <w:rsid w:val="002778C1"/>
    <w:rsid w:val="00280605"/>
    <w:rsid w:val="00281F28"/>
    <w:rsid w:val="00282D85"/>
    <w:rsid w:val="00286158"/>
    <w:rsid w:val="00293F43"/>
    <w:rsid w:val="00296D72"/>
    <w:rsid w:val="002A13C3"/>
    <w:rsid w:val="002A168E"/>
    <w:rsid w:val="002A2735"/>
    <w:rsid w:val="002A50A6"/>
    <w:rsid w:val="002A5F02"/>
    <w:rsid w:val="002A652D"/>
    <w:rsid w:val="002A72B1"/>
    <w:rsid w:val="002B215B"/>
    <w:rsid w:val="002B74A8"/>
    <w:rsid w:val="002B7587"/>
    <w:rsid w:val="002C1B44"/>
    <w:rsid w:val="002C3222"/>
    <w:rsid w:val="002C4058"/>
    <w:rsid w:val="002C4B76"/>
    <w:rsid w:val="002D1DE6"/>
    <w:rsid w:val="002D2257"/>
    <w:rsid w:val="002D6C2C"/>
    <w:rsid w:val="002D7EA4"/>
    <w:rsid w:val="002E02A9"/>
    <w:rsid w:val="002E0498"/>
    <w:rsid w:val="002E1891"/>
    <w:rsid w:val="002E3D2A"/>
    <w:rsid w:val="002F143B"/>
    <w:rsid w:val="002F1DF5"/>
    <w:rsid w:val="00302520"/>
    <w:rsid w:val="0030333A"/>
    <w:rsid w:val="00303FF2"/>
    <w:rsid w:val="00310E7A"/>
    <w:rsid w:val="00312902"/>
    <w:rsid w:val="003137FB"/>
    <w:rsid w:val="003211B7"/>
    <w:rsid w:val="003234DA"/>
    <w:rsid w:val="003243B3"/>
    <w:rsid w:val="00324C79"/>
    <w:rsid w:val="0032558C"/>
    <w:rsid w:val="00330515"/>
    <w:rsid w:val="00331C5B"/>
    <w:rsid w:val="00333A3C"/>
    <w:rsid w:val="003355DE"/>
    <w:rsid w:val="003404D4"/>
    <w:rsid w:val="00340D42"/>
    <w:rsid w:val="00341CCE"/>
    <w:rsid w:val="0034328E"/>
    <w:rsid w:val="00347A51"/>
    <w:rsid w:val="00350FD5"/>
    <w:rsid w:val="003610B0"/>
    <w:rsid w:val="00361AAB"/>
    <w:rsid w:val="00362E08"/>
    <w:rsid w:val="00367297"/>
    <w:rsid w:val="003711E9"/>
    <w:rsid w:val="0037685B"/>
    <w:rsid w:val="00381643"/>
    <w:rsid w:val="00386493"/>
    <w:rsid w:val="00392136"/>
    <w:rsid w:val="00392A7A"/>
    <w:rsid w:val="00393F32"/>
    <w:rsid w:val="003945A4"/>
    <w:rsid w:val="003962FB"/>
    <w:rsid w:val="00397341"/>
    <w:rsid w:val="003A0B7B"/>
    <w:rsid w:val="003A1472"/>
    <w:rsid w:val="003A1F63"/>
    <w:rsid w:val="003A2ADE"/>
    <w:rsid w:val="003A71F7"/>
    <w:rsid w:val="003B2878"/>
    <w:rsid w:val="003B2EA5"/>
    <w:rsid w:val="003C240C"/>
    <w:rsid w:val="003C56AF"/>
    <w:rsid w:val="003C6478"/>
    <w:rsid w:val="003D1466"/>
    <w:rsid w:val="003D48FC"/>
    <w:rsid w:val="003E1C1E"/>
    <w:rsid w:val="003E3CF9"/>
    <w:rsid w:val="003E41A5"/>
    <w:rsid w:val="003E4A47"/>
    <w:rsid w:val="003E601D"/>
    <w:rsid w:val="003F013C"/>
    <w:rsid w:val="003F0729"/>
    <w:rsid w:val="003F2A08"/>
    <w:rsid w:val="003F33E9"/>
    <w:rsid w:val="003F6BCE"/>
    <w:rsid w:val="00400333"/>
    <w:rsid w:val="0040040A"/>
    <w:rsid w:val="00401134"/>
    <w:rsid w:val="004019D2"/>
    <w:rsid w:val="00403266"/>
    <w:rsid w:val="0040368C"/>
    <w:rsid w:val="004104ED"/>
    <w:rsid w:val="0041396E"/>
    <w:rsid w:val="00423F30"/>
    <w:rsid w:val="00430646"/>
    <w:rsid w:val="00434654"/>
    <w:rsid w:val="004354CC"/>
    <w:rsid w:val="00436C96"/>
    <w:rsid w:val="00443AD5"/>
    <w:rsid w:val="004469E1"/>
    <w:rsid w:val="00455B94"/>
    <w:rsid w:val="004578AB"/>
    <w:rsid w:val="00460BD0"/>
    <w:rsid w:val="00461640"/>
    <w:rsid w:val="00461F3B"/>
    <w:rsid w:val="00465D84"/>
    <w:rsid w:val="004752E8"/>
    <w:rsid w:val="0048047C"/>
    <w:rsid w:val="0048059F"/>
    <w:rsid w:val="00486156"/>
    <w:rsid w:val="00486E45"/>
    <w:rsid w:val="00490A73"/>
    <w:rsid w:val="00494602"/>
    <w:rsid w:val="004A26A4"/>
    <w:rsid w:val="004A4114"/>
    <w:rsid w:val="004A468C"/>
    <w:rsid w:val="004A65E7"/>
    <w:rsid w:val="004B15E3"/>
    <w:rsid w:val="004B1D06"/>
    <w:rsid w:val="004C1FA8"/>
    <w:rsid w:val="004C7927"/>
    <w:rsid w:val="004D0DDD"/>
    <w:rsid w:val="004D54E7"/>
    <w:rsid w:val="004D5ECD"/>
    <w:rsid w:val="004D6E43"/>
    <w:rsid w:val="004E35A2"/>
    <w:rsid w:val="004F10DE"/>
    <w:rsid w:val="004F203C"/>
    <w:rsid w:val="004F567F"/>
    <w:rsid w:val="004F5DB9"/>
    <w:rsid w:val="005032DB"/>
    <w:rsid w:val="00510B45"/>
    <w:rsid w:val="00512336"/>
    <w:rsid w:val="00515145"/>
    <w:rsid w:val="00521D0D"/>
    <w:rsid w:val="00525B7D"/>
    <w:rsid w:val="0052756C"/>
    <w:rsid w:val="005320C2"/>
    <w:rsid w:val="005449A1"/>
    <w:rsid w:val="00545D7A"/>
    <w:rsid w:val="00547AE8"/>
    <w:rsid w:val="00550492"/>
    <w:rsid w:val="0055518A"/>
    <w:rsid w:val="00566870"/>
    <w:rsid w:val="00566C09"/>
    <w:rsid w:val="005706A8"/>
    <w:rsid w:val="00570CB6"/>
    <w:rsid w:val="00574A92"/>
    <w:rsid w:val="0057690E"/>
    <w:rsid w:val="005802F0"/>
    <w:rsid w:val="0058137A"/>
    <w:rsid w:val="00590E7F"/>
    <w:rsid w:val="00592E6C"/>
    <w:rsid w:val="005A4079"/>
    <w:rsid w:val="005A4DC2"/>
    <w:rsid w:val="005B0024"/>
    <w:rsid w:val="005C5343"/>
    <w:rsid w:val="005D1353"/>
    <w:rsid w:val="005D1B55"/>
    <w:rsid w:val="005D6756"/>
    <w:rsid w:val="005D6A5D"/>
    <w:rsid w:val="005D6DCA"/>
    <w:rsid w:val="005F1463"/>
    <w:rsid w:val="005F2B55"/>
    <w:rsid w:val="006016BD"/>
    <w:rsid w:val="006023B4"/>
    <w:rsid w:val="00603046"/>
    <w:rsid w:val="00603319"/>
    <w:rsid w:val="00605CBF"/>
    <w:rsid w:val="00610E62"/>
    <w:rsid w:val="00611804"/>
    <w:rsid w:val="00615295"/>
    <w:rsid w:val="006152BA"/>
    <w:rsid w:val="00615590"/>
    <w:rsid w:val="0061613C"/>
    <w:rsid w:val="00620151"/>
    <w:rsid w:val="00620974"/>
    <w:rsid w:val="00621F9B"/>
    <w:rsid w:val="00642AB2"/>
    <w:rsid w:val="00644D32"/>
    <w:rsid w:val="00654E9E"/>
    <w:rsid w:val="00663710"/>
    <w:rsid w:val="006643F0"/>
    <w:rsid w:val="00665BC7"/>
    <w:rsid w:val="0067178B"/>
    <w:rsid w:val="0067649C"/>
    <w:rsid w:val="00676589"/>
    <w:rsid w:val="00684648"/>
    <w:rsid w:val="00684DA2"/>
    <w:rsid w:val="00692D8B"/>
    <w:rsid w:val="00692DC9"/>
    <w:rsid w:val="006A0FF2"/>
    <w:rsid w:val="006A6100"/>
    <w:rsid w:val="006A6CA1"/>
    <w:rsid w:val="006B0CB5"/>
    <w:rsid w:val="006B13CD"/>
    <w:rsid w:val="006B376E"/>
    <w:rsid w:val="006B4C28"/>
    <w:rsid w:val="006B637A"/>
    <w:rsid w:val="006C0C1C"/>
    <w:rsid w:val="006C2BEB"/>
    <w:rsid w:val="006C34A3"/>
    <w:rsid w:val="006C3751"/>
    <w:rsid w:val="006C7379"/>
    <w:rsid w:val="006D088C"/>
    <w:rsid w:val="006D1626"/>
    <w:rsid w:val="006D3F06"/>
    <w:rsid w:val="006D725D"/>
    <w:rsid w:val="006E43B2"/>
    <w:rsid w:val="006F0137"/>
    <w:rsid w:val="006F332D"/>
    <w:rsid w:val="006F651A"/>
    <w:rsid w:val="006F65EA"/>
    <w:rsid w:val="006F7883"/>
    <w:rsid w:val="00700386"/>
    <w:rsid w:val="00700CEC"/>
    <w:rsid w:val="007018E3"/>
    <w:rsid w:val="00705BF6"/>
    <w:rsid w:val="007127AF"/>
    <w:rsid w:val="00716504"/>
    <w:rsid w:val="0072014E"/>
    <w:rsid w:val="007226BB"/>
    <w:rsid w:val="007234CB"/>
    <w:rsid w:val="007247CE"/>
    <w:rsid w:val="00726244"/>
    <w:rsid w:val="007319A5"/>
    <w:rsid w:val="00743A77"/>
    <w:rsid w:val="00744921"/>
    <w:rsid w:val="00750C1E"/>
    <w:rsid w:val="00752CB1"/>
    <w:rsid w:val="00754056"/>
    <w:rsid w:val="00754A03"/>
    <w:rsid w:val="00755431"/>
    <w:rsid w:val="0075604F"/>
    <w:rsid w:val="007639F2"/>
    <w:rsid w:val="0076510E"/>
    <w:rsid w:val="00775B59"/>
    <w:rsid w:val="0077774E"/>
    <w:rsid w:val="00777AA3"/>
    <w:rsid w:val="00780CBC"/>
    <w:rsid w:val="00782322"/>
    <w:rsid w:val="00790448"/>
    <w:rsid w:val="00790B07"/>
    <w:rsid w:val="00791BEC"/>
    <w:rsid w:val="007A3169"/>
    <w:rsid w:val="007B4243"/>
    <w:rsid w:val="007C0D23"/>
    <w:rsid w:val="007C0F1B"/>
    <w:rsid w:val="007D0E9C"/>
    <w:rsid w:val="007D3B61"/>
    <w:rsid w:val="007D4069"/>
    <w:rsid w:val="007D743E"/>
    <w:rsid w:val="007E1189"/>
    <w:rsid w:val="007E463D"/>
    <w:rsid w:val="007E6110"/>
    <w:rsid w:val="007F6D25"/>
    <w:rsid w:val="007F6E24"/>
    <w:rsid w:val="007F7757"/>
    <w:rsid w:val="00802B9B"/>
    <w:rsid w:val="00805A89"/>
    <w:rsid w:val="00810CF5"/>
    <w:rsid w:val="008111BC"/>
    <w:rsid w:val="00815240"/>
    <w:rsid w:val="008209CB"/>
    <w:rsid w:val="00824662"/>
    <w:rsid w:val="00825BEF"/>
    <w:rsid w:val="008264C4"/>
    <w:rsid w:val="00827160"/>
    <w:rsid w:val="0082798B"/>
    <w:rsid w:val="00830B36"/>
    <w:rsid w:val="00830EBA"/>
    <w:rsid w:val="00837993"/>
    <w:rsid w:val="00844FC9"/>
    <w:rsid w:val="00845C10"/>
    <w:rsid w:val="008469B8"/>
    <w:rsid w:val="00860A2A"/>
    <w:rsid w:val="00871670"/>
    <w:rsid w:val="00876994"/>
    <w:rsid w:val="008804FB"/>
    <w:rsid w:val="008821AA"/>
    <w:rsid w:val="008842F4"/>
    <w:rsid w:val="0088495F"/>
    <w:rsid w:val="00890C3E"/>
    <w:rsid w:val="00893774"/>
    <w:rsid w:val="00894826"/>
    <w:rsid w:val="00896B8D"/>
    <w:rsid w:val="008A2B24"/>
    <w:rsid w:val="008A2FAA"/>
    <w:rsid w:val="008B0151"/>
    <w:rsid w:val="008B11C0"/>
    <w:rsid w:val="008C5B6E"/>
    <w:rsid w:val="008C79DD"/>
    <w:rsid w:val="008D12D4"/>
    <w:rsid w:val="008D3658"/>
    <w:rsid w:val="008D7B89"/>
    <w:rsid w:val="008E0642"/>
    <w:rsid w:val="008E1965"/>
    <w:rsid w:val="008E2F32"/>
    <w:rsid w:val="008E6A59"/>
    <w:rsid w:val="008F0BFD"/>
    <w:rsid w:val="008F364D"/>
    <w:rsid w:val="008F4A34"/>
    <w:rsid w:val="00900F87"/>
    <w:rsid w:val="00901446"/>
    <w:rsid w:val="0090203A"/>
    <w:rsid w:val="00903BA4"/>
    <w:rsid w:val="00911DFB"/>
    <w:rsid w:val="00912B99"/>
    <w:rsid w:val="009133C6"/>
    <w:rsid w:val="00914E37"/>
    <w:rsid w:val="00931866"/>
    <w:rsid w:val="009318D1"/>
    <w:rsid w:val="00931C46"/>
    <w:rsid w:val="00945C65"/>
    <w:rsid w:val="00945F95"/>
    <w:rsid w:val="00951674"/>
    <w:rsid w:val="0095623D"/>
    <w:rsid w:val="009618CD"/>
    <w:rsid w:val="00965020"/>
    <w:rsid w:val="009661F6"/>
    <w:rsid w:val="00973C2A"/>
    <w:rsid w:val="00977A7A"/>
    <w:rsid w:val="009830E1"/>
    <w:rsid w:val="009859D5"/>
    <w:rsid w:val="00987659"/>
    <w:rsid w:val="0099116C"/>
    <w:rsid w:val="009917DC"/>
    <w:rsid w:val="00992C97"/>
    <w:rsid w:val="00993209"/>
    <w:rsid w:val="00995057"/>
    <w:rsid w:val="00995E2C"/>
    <w:rsid w:val="009A2C5C"/>
    <w:rsid w:val="009A6652"/>
    <w:rsid w:val="009B24BB"/>
    <w:rsid w:val="009B2C5C"/>
    <w:rsid w:val="009B3A15"/>
    <w:rsid w:val="009B709F"/>
    <w:rsid w:val="009C0B59"/>
    <w:rsid w:val="009C3032"/>
    <w:rsid w:val="009C50D7"/>
    <w:rsid w:val="009C69F4"/>
    <w:rsid w:val="009C7B7C"/>
    <w:rsid w:val="009D095D"/>
    <w:rsid w:val="009D4721"/>
    <w:rsid w:val="009D5790"/>
    <w:rsid w:val="009E06F6"/>
    <w:rsid w:val="009E4CBF"/>
    <w:rsid w:val="009E4E68"/>
    <w:rsid w:val="009E5734"/>
    <w:rsid w:val="009E5A5D"/>
    <w:rsid w:val="009E7456"/>
    <w:rsid w:val="009F2A5B"/>
    <w:rsid w:val="009F2DE3"/>
    <w:rsid w:val="00A040EF"/>
    <w:rsid w:val="00A04738"/>
    <w:rsid w:val="00A10041"/>
    <w:rsid w:val="00A2198C"/>
    <w:rsid w:val="00A24D9D"/>
    <w:rsid w:val="00A25C0F"/>
    <w:rsid w:val="00A37DC1"/>
    <w:rsid w:val="00A472D8"/>
    <w:rsid w:val="00A47CA9"/>
    <w:rsid w:val="00A66646"/>
    <w:rsid w:val="00A706BD"/>
    <w:rsid w:val="00A739F0"/>
    <w:rsid w:val="00A76271"/>
    <w:rsid w:val="00A7693F"/>
    <w:rsid w:val="00A80091"/>
    <w:rsid w:val="00A81116"/>
    <w:rsid w:val="00A818E7"/>
    <w:rsid w:val="00A81F0B"/>
    <w:rsid w:val="00A83311"/>
    <w:rsid w:val="00A84D7F"/>
    <w:rsid w:val="00A87FEE"/>
    <w:rsid w:val="00A948B8"/>
    <w:rsid w:val="00A94D22"/>
    <w:rsid w:val="00A95D3E"/>
    <w:rsid w:val="00A97A1C"/>
    <w:rsid w:val="00A97AEF"/>
    <w:rsid w:val="00AA1CE5"/>
    <w:rsid w:val="00AA747D"/>
    <w:rsid w:val="00AC39E7"/>
    <w:rsid w:val="00AC3B5C"/>
    <w:rsid w:val="00AC7B7F"/>
    <w:rsid w:val="00AD1CDD"/>
    <w:rsid w:val="00AD21D6"/>
    <w:rsid w:val="00AD344E"/>
    <w:rsid w:val="00AD4929"/>
    <w:rsid w:val="00AE0618"/>
    <w:rsid w:val="00AE0D24"/>
    <w:rsid w:val="00AE12B2"/>
    <w:rsid w:val="00AE318E"/>
    <w:rsid w:val="00AF0CC4"/>
    <w:rsid w:val="00AF0F27"/>
    <w:rsid w:val="00AF18E8"/>
    <w:rsid w:val="00AF792E"/>
    <w:rsid w:val="00B01485"/>
    <w:rsid w:val="00B02153"/>
    <w:rsid w:val="00B12ADC"/>
    <w:rsid w:val="00B14B9C"/>
    <w:rsid w:val="00B22838"/>
    <w:rsid w:val="00B31813"/>
    <w:rsid w:val="00B37D0B"/>
    <w:rsid w:val="00B40E05"/>
    <w:rsid w:val="00B44459"/>
    <w:rsid w:val="00B44AA6"/>
    <w:rsid w:val="00B45463"/>
    <w:rsid w:val="00B46FEC"/>
    <w:rsid w:val="00B47E62"/>
    <w:rsid w:val="00B47EE3"/>
    <w:rsid w:val="00B50CFE"/>
    <w:rsid w:val="00B569DC"/>
    <w:rsid w:val="00B65320"/>
    <w:rsid w:val="00B74257"/>
    <w:rsid w:val="00B77312"/>
    <w:rsid w:val="00B810ED"/>
    <w:rsid w:val="00B8415E"/>
    <w:rsid w:val="00B84314"/>
    <w:rsid w:val="00B94C09"/>
    <w:rsid w:val="00B97B55"/>
    <w:rsid w:val="00BA00BD"/>
    <w:rsid w:val="00BA10F9"/>
    <w:rsid w:val="00BA3843"/>
    <w:rsid w:val="00BA4A22"/>
    <w:rsid w:val="00BA5FA4"/>
    <w:rsid w:val="00BB0297"/>
    <w:rsid w:val="00BB0F38"/>
    <w:rsid w:val="00BB1C8D"/>
    <w:rsid w:val="00BC19E1"/>
    <w:rsid w:val="00BC662F"/>
    <w:rsid w:val="00BD7B8C"/>
    <w:rsid w:val="00BE03AF"/>
    <w:rsid w:val="00BE0C76"/>
    <w:rsid w:val="00BE1A08"/>
    <w:rsid w:val="00BE5720"/>
    <w:rsid w:val="00BE65AB"/>
    <w:rsid w:val="00BE6AA8"/>
    <w:rsid w:val="00BE7993"/>
    <w:rsid w:val="00BF1659"/>
    <w:rsid w:val="00BF184C"/>
    <w:rsid w:val="00BF1AD7"/>
    <w:rsid w:val="00C0088E"/>
    <w:rsid w:val="00C043EF"/>
    <w:rsid w:val="00C0535C"/>
    <w:rsid w:val="00C06897"/>
    <w:rsid w:val="00C13189"/>
    <w:rsid w:val="00C13FA4"/>
    <w:rsid w:val="00C17AC7"/>
    <w:rsid w:val="00C220E9"/>
    <w:rsid w:val="00C23CC4"/>
    <w:rsid w:val="00C25A92"/>
    <w:rsid w:val="00C27CA1"/>
    <w:rsid w:val="00C322DD"/>
    <w:rsid w:val="00C36869"/>
    <w:rsid w:val="00C377CE"/>
    <w:rsid w:val="00C41716"/>
    <w:rsid w:val="00C41D66"/>
    <w:rsid w:val="00C41F80"/>
    <w:rsid w:val="00C4290C"/>
    <w:rsid w:val="00C453AE"/>
    <w:rsid w:val="00C46E45"/>
    <w:rsid w:val="00C63762"/>
    <w:rsid w:val="00C66C89"/>
    <w:rsid w:val="00C7688B"/>
    <w:rsid w:val="00C768D8"/>
    <w:rsid w:val="00C77945"/>
    <w:rsid w:val="00C77F5B"/>
    <w:rsid w:val="00C811E5"/>
    <w:rsid w:val="00C940AC"/>
    <w:rsid w:val="00C97322"/>
    <w:rsid w:val="00C977CE"/>
    <w:rsid w:val="00CA070A"/>
    <w:rsid w:val="00CA11B5"/>
    <w:rsid w:val="00CA1A6A"/>
    <w:rsid w:val="00CA44CF"/>
    <w:rsid w:val="00CB0CA2"/>
    <w:rsid w:val="00CB32E0"/>
    <w:rsid w:val="00CB4C53"/>
    <w:rsid w:val="00CB5230"/>
    <w:rsid w:val="00CB7037"/>
    <w:rsid w:val="00CC0EF5"/>
    <w:rsid w:val="00CC1B19"/>
    <w:rsid w:val="00CC314A"/>
    <w:rsid w:val="00CC65BB"/>
    <w:rsid w:val="00CC6714"/>
    <w:rsid w:val="00CC6ED8"/>
    <w:rsid w:val="00CD0370"/>
    <w:rsid w:val="00CD7E1C"/>
    <w:rsid w:val="00CE224E"/>
    <w:rsid w:val="00CE2284"/>
    <w:rsid w:val="00CF2352"/>
    <w:rsid w:val="00CF3BFF"/>
    <w:rsid w:val="00CF3D9F"/>
    <w:rsid w:val="00CF3DD7"/>
    <w:rsid w:val="00D06CBB"/>
    <w:rsid w:val="00D143EB"/>
    <w:rsid w:val="00D16171"/>
    <w:rsid w:val="00D17417"/>
    <w:rsid w:val="00D20D66"/>
    <w:rsid w:val="00D23648"/>
    <w:rsid w:val="00D25E27"/>
    <w:rsid w:val="00D26256"/>
    <w:rsid w:val="00D36C1D"/>
    <w:rsid w:val="00D40426"/>
    <w:rsid w:val="00D4289D"/>
    <w:rsid w:val="00D43684"/>
    <w:rsid w:val="00D45920"/>
    <w:rsid w:val="00D504F0"/>
    <w:rsid w:val="00D53BFF"/>
    <w:rsid w:val="00D57F09"/>
    <w:rsid w:val="00D768C2"/>
    <w:rsid w:val="00D7698A"/>
    <w:rsid w:val="00D81280"/>
    <w:rsid w:val="00D85086"/>
    <w:rsid w:val="00D8514A"/>
    <w:rsid w:val="00D9010C"/>
    <w:rsid w:val="00DA0A8D"/>
    <w:rsid w:val="00DA0AA2"/>
    <w:rsid w:val="00DA267F"/>
    <w:rsid w:val="00DA6CE6"/>
    <w:rsid w:val="00DB0F74"/>
    <w:rsid w:val="00DB1593"/>
    <w:rsid w:val="00DB16CC"/>
    <w:rsid w:val="00DB4D41"/>
    <w:rsid w:val="00DB7905"/>
    <w:rsid w:val="00DC3D67"/>
    <w:rsid w:val="00DC5919"/>
    <w:rsid w:val="00DC5C8C"/>
    <w:rsid w:val="00DD0215"/>
    <w:rsid w:val="00DD22B3"/>
    <w:rsid w:val="00DD3057"/>
    <w:rsid w:val="00DD4C2D"/>
    <w:rsid w:val="00DD5671"/>
    <w:rsid w:val="00DD5A10"/>
    <w:rsid w:val="00DE41BC"/>
    <w:rsid w:val="00DE66C2"/>
    <w:rsid w:val="00DF1394"/>
    <w:rsid w:val="00DF3C29"/>
    <w:rsid w:val="00DF40A7"/>
    <w:rsid w:val="00DF747F"/>
    <w:rsid w:val="00E01B66"/>
    <w:rsid w:val="00E14236"/>
    <w:rsid w:val="00E1568A"/>
    <w:rsid w:val="00E2087B"/>
    <w:rsid w:val="00E22993"/>
    <w:rsid w:val="00E353FF"/>
    <w:rsid w:val="00E453D3"/>
    <w:rsid w:val="00E47A0E"/>
    <w:rsid w:val="00E60065"/>
    <w:rsid w:val="00E613DC"/>
    <w:rsid w:val="00E71135"/>
    <w:rsid w:val="00E71B36"/>
    <w:rsid w:val="00E7204A"/>
    <w:rsid w:val="00E738C9"/>
    <w:rsid w:val="00E75821"/>
    <w:rsid w:val="00E850D3"/>
    <w:rsid w:val="00E8587E"/>
    <w:rsid w:val="00E93176"/>
    <w:rsid w:val="00EA1108"/>
    <w:rsid w:val="00EA4EDB"/>
    <w:rsid w:val="00EA627D"/>
    <w:rsid w:val="00EB12E4"/>
    <w:rsid w:val="00EB4612"/>
    <w:rsid w:val="00EB574C"/>
    <w:rsid w:val="00EB6D75"/>
    <w:rsid w:val="00EC34ED"/>
    <w:rsid w:val="00EC7219"/>
    <w:rsid w:val="00ED2D43"/>
    <w:rsid w:val="00EE153A"/>
    <w:rsid w:val="00EE641F"/>
    <w:rsid w:val="00EF04D7"/>
    <w:rsid w:val="00EF24BA"/>
    <w:rsid w:val="00EF2E7C"/>
    <w:rsid w:val="00EF4C0A"/>
    <w:rsid w:val="00F00371"/>
    <w:rsid w:val="00F04FF1"/>
    <w:rsid w:val="00F07D58"/>
    <w:rsid w:val="00F07FF7"/>
    <w:rsid w:val="00F11F70"/>
    <w:rsid w:val="00F204A3"/>
    <w:rsid w:val="00F2153D"/>
    <w:rsid w:val="00F35BFA"/>
    <w:rsid w:val="00F579AE"/>
    <w:rsid w:val="00F57B1F"/>
    <w:rsid w:val="00F60677"/>
    <w:rsid w:val="00F6152B"/>
    <w:rsid w:val="00F61BB7"/>
    <w:rsid w:val="00F64FB7"/>
    <w:rsid w:val="00F67E30"/>
    <w:rsid w:val="00F706B6"/>
    <w:rsid w:val="00F72657"/>
    <w:rsid w:val="00F737A5"/>
    <w:rsid w:val="00F75659"/>
    <w:rsid w:val="00F7795E"/>
    <w:rsid w:val="00F94A4A"/>
    <w:rsid w:val="00FA2DDD"/>
    <w:rsid w:val="00FA4008"/>
    <w:rsid w:val="00FA65A9"/>
    <w:rsid w:val="00FC6A45"/>
    <w:rsid w:val="00FD0EDE"/>
    <w:rsid w:val="00FD13D9"/>
    <w:rsid w:val="00FD359C"/>
    <w:rsid w:val="00FD4DE0"/>
    <w:rsid w:val="00FD70F6"/>
    <w:rsid w:val="00FE278A"/>
    <w:rsid w:val="00FE5CC7"/>
    <w:rsid w:val="00FE69C2"/>
    <w:rsid w:val="00FF1014"/>
    <w:rsid w:val="00FF28D7"/>
    <w:rsid w:val="00FF504A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276DE2"/>
  <w15:docId w15:val="{1C2FF36D-D267-4A35-A773-13F74F3E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2F32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143044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43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430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43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C768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31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2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87B"/>
  </w:style>
  <w:style w:type="paragraph" w:styleId="Zpat">
    <w:name w:val="footer"/>
    <w:basedOn w:val="Normln"/>
    <w:link w:val="ZpatChar"/>
    <w:uiPriority w:val="99"/>
    <w:unhideWhenUsed/>
    <w:rsid w:val="00E2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87B"/>
  </w:style>
  <w:style w:type="character" w:styleId="Odkaznakoment">
    <w:name w:val="annotation reference"/>
    <w:basedOn w:val="Standardnpsmoodstavce"/>
    <w:semiHidden/>
    <w:unhideWhenUsed/>
    <w:rsid w:val="00CD03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3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3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B413A-4117-46E3-9255-133F569F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3924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Maděra</dc:creator>
  <cp:lastModifiedBy>Marek Cochlar</cp:lastModifiedBy>
  <cp:revision>11</cp:revision>
  <cp:lastPrinted>2016-09-22T11:41:00Z</cp:lastPrinted>
  <dcterms:created xsi:type="dcterms:W3CDTF">2018-06-28T07:03:00Z</dcterms:created>
  <dcterms:modified xsi:type="dcterms:W3CDTF">2020-11-03T06:10:00Z</dcterms:modified>
</cp:coreProperties>
</file>